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1FD12" w14:textId="77777777" w:rsidR="005D76BC" w:rsidRDefault="00633046">
      <w:pPr>
        <w:spacing w:after="40"/>
        <w:jc w:val="center"/>
      </w:pPr>
      <w:r>
        <w:rPr>
          <w:noProof/>
          <w:lang w:val="en-IN" w:eastAsia="en-IN"/>
        </w:rPr>
        <w:drawing>
          <wp:inline distT="0" distB="0" distL="0" distR="0" wp14:anchorId="6791AB01" wp14:editId="5A5A3FDF">
            <wp:extent cx="666750" cy="523875"/>
            <wp:effectExtent l="0" t="0" r="0" b="0"/>
            <wp:docPr id="1" name="c1" descr="c1" title="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>
        <w:rPr>
          <w:noProof/>
          <w:lang w:val="en-IN" w:eastAsia="en-IN"/>
        </w:rPr>
        <w:drawing>
          <wp:inline distT="0" distB="0" distL="0" distR="0" wp14:anchorId="5351272D" wp14:editId="6B58C907">
            <wp:extent cx="666750" cy="523875"/>
            <wp:effectExtent l="0" t="0" r="0" b="0"/>
            <wp:docPr id="2" name="c2" descr="c2" title="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</w:t>
      </w:r>
      <w:r>
        <w:rPr>
          <w:noProof/>
          <w:lang w:val="en-IN" w:eastAsia="en-IN"/>
        </w:rPr>
        <w:drawing>
          <wp:inline distT="0" distB="0" distL="0" distR="0" wp14:anchorId="48251006" wp14:editId="50E48108">
            <wp:extent cx="666750" cy="523875"/>
            <wp:effectExtent l="0" t="0" r="0" b="0"/>
            <wp:docPr id="3" name="c3" descr="c3" title="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784C" w14:textId="77777777" w:rsidR="005D76BC" w:rsidRDefault="00633046">
      <w:pPr>
        <w:spacing w:after="20"/>
        <w:jc w:val="center"/>
      </w:pPr>
      <w:r>
        <w:rPr>
          <w:b/>
          <w:bCs/>
          <w:color w:val="000000"/>
          <w:sz w:val="40"/>
          <w:szCs w:val="40"/>
        </w:rPr>
        <w:t>RAGA NAVYA MOKKAPATI</w:t>
      </w:r>
    </w:p>
    <w:p w14:paraId="7C81F6DD" w14:textId="77777777" w:rsidR="005D76BC" w:rsidRDefault="00633046">
      <w:pPr>
        <w:spacing w:after="20"/>
        <w:jc w:val="center"/>
      </w:pPr>
      <w:proofErr w:type="spellStart"/>
      <w:r>
        <w:rPr>
          <w:b/>
          <w:bCs/>
          <w:color w:val="000000"/>
          <w:sz w:val="24"/>
          <w:szCs w:val="24"/>
        </w:rPr>
        <w:t>ServiceNow</w:t>
      </w:r>
      <w:proofErr w:type="spellEnd"/>
      <w:r>
        <w:rPr>
          <w:b/>
          <w:bCs/>
          <w:color w:val="000000"/>
          <w:sz w:val="24"/>
          <w:szCs w:val="24"/>
        </w:rPr>
        <w:t xml:space="preserve"> Developer &amp; Enterprise Platform Specialist</w:t>
      </w:r>
    </w:p>
    <w:p w14:paraId="20E874D9" w14:textId="0AB1AF82" w:rsidR="005D76BC" w:rsidRDefault="00F3474E">
      <w:pPr>
        <w:spacing w:after="20"/>
        <w:jc w:val="center"/>
      </w:pPr>
      <w:r w:rsidRPr="00F3474E">
        <w:rPr>
          <w:b/>
          <w:bCs/>
          <w:color w:val="000000"/>
        </w:rPr>
        <w:t>mokkapatiraga@gmail.com</w:t>
      </w:r>
      <w:r w:rsidR="00633046">
        <w:rPr>
          <w:b/>
          <w:bCs/>
          <w:color w:val="000000"/>
        </w:rPr>
        <w:t xml:space="preserve">| </w:t>
      </w:r>
      <w:r w:rsidR="00CD5D78" w:rsidRPr="00CD5D78">
        <w:rPr>
          <w:b/>
          <w:bCs/>
          <w:color w:val="000000"/>
        </w:rPr>
        <w:t>+1 682-382-7649</w:t>
      </w:r>
      <w:bookmarkStart w:id="0" w:name="_GoBack"/>
      <w:bookmarkEnd w:id="0"/>
      <w:r w:rsidR="00633046">
        <w:rPr>
          <w:b/>
          <w:bCs/>
          <w:color w:val="000000"/>
        </w:rPr>
        <w:t xml:space="preserve">| </w:t>
      </w:r>
      <w:r w:rsidR="00F11EA1">
        <w:rPr>
          <w:b/>
          <w:bCs/>
          <w:color w:val="000000"/>
        </w:rPr>
        <w:t>7</w:t>
      </w:r>
      <w:r w:rsidR="00633046">
        <w:rPr>
          <w:b/>
          <w:bCs/>
          <w:color w:val="000000"/>
        </w:rPr>
        <w:t>+ Years Enterprise Experience</w:t>
      </w:r>
    </w:p>
    <w:p w14:paraId="10D7665A" w14:textId="77777777" w:rsidR="005D76BC" w:rsidRDefault="00633046">
      <w:pPr>
        <w:spacing w:after="20"/>
        <w:jc w:val="center"/>
      </w:pPr>
      <w:r>
        <w:rPr>
          <w:b/>
          <w:bCs/>
          <w:color w:val="000000"/>
          <w:sz w:val="19"/>
          <w:szCs w:val="19"/>
        </w:rPr>
        <w:t>CSA (Certified System Administrator) | CAD (Certified Application Developer) | CIS-ITSM</w:t>
      </w:r>
    </w:p>
    <w:p w14:paraId="327E430B" w14:textId="77777777" w:rsidR="005D76BC" w:rsidRDefault="00633046">
      <w:pPr>
        <w:spacing w:after="60"/>
        <w:jc w:val="center"/>
      </w:pPr>
      <w:r>
        <w:rPr>
          <w:b/>
          <w:bCs/>
          <w:color w:val="000000"/>
          <w:sz w:val="18"/>
          <w:szCs w:val="18"/>
        </w:rPr>
        <w:t>ITSM | ITOM | CMDB/CSDM | GRC/IRM | HRSD | CSM | SPM | HAM/SAM | SecOps | GenAI | Service Portal | Next Experience</w:t>
      </w:r>
    </w:p>
    <w:p w14:paraId="30DEC740" w14:textId="77777777" w:rsidR="005D76BC" w:rsidRDefault="00633046">
      <w:pPr>
        <w:pBdr>
          <w:bottom w:val="single" w:sz="6" w:space="4" w:color="4472C4"/>
        </w:pBdr>
        <w:spacing w:before="180" w:after="80"/>
      </w:pPr>
      <w:r>
        <w:rPr>
          <w:b/>
          <w:bCs/>
          <w:color w:val="000000"/>
          <w:sz w:val="24"/>
          <w:szCs w:val="24"/>
        </w:rPr>
        <w:t>PROFESSIONAL SUMMARY</w:t>
      </w:r>
    </w:p>
    <w:p w14:paraId="6D8EBC50" w14:textId="3581FAA4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Enterprise </w:t>
      </w:r>
      <w:r>
        <w:rPr>
          <w:b/>
          <w:bCs/>
          <w:color w:val="000000"/>
          <w:sz w:val="21"/>
          <w:szCs w:val="21"/>
        </w:rPr>
        <w:t xml:space="preserve">ServiceNow Developer with </w:t>
      </w:r>
      <w:r w:rsidR="009C5D8E">
        <w:rPr>
          <w:b/>
          <w:bCs/>
          <w:color w:val="000000"/>
          <w:sz w:val="21"/>
          <w:szCs w:val="21"/>
        </w:rPr>
        <w:t>7</w:t>
      </w:r>
      <w:r>
        <w:rPr>
          <w:b/>
          <w:bCs/>
          <w:color w:val="000000"/>
          <w:sz w:val="21"/>
          <w:szCs w:val="21"/>
        </w:rPr>
        <w:t>+ years</w:t>
      </w:r>
      <w:r>
        <w:rPr>
          <w:color w:val="000000"/>
          <w:sz w:val="21"/>
          <w:szCs w:val="21"/>
        </w:rPr>
        <w:t xml:space="preserve"> of comprehensive experience spanning platform development, administration, and architecture across </w:t>
      </w:r>
      <w:r>
        <w:rPr>
          <w:b/>
          <w:bCs/>
          <w:color w:val="000000"/>
          <w:sz w:val="21"/>
          <w:szCs w:val="21"/>
        </w:rPr>
        <w:t>Healthcare, Financial Services, Telecommunications, and Technology domains</w:t>
      </w:r>
      <w:r>
        <w:rPr>
          <w:color w:val="000000"/>
          <w:sz w:val="21"/>
          <w:szCs w:val="21"/>
        </w:rPr>
        <w:t xml:space="preserve"> delivering end-to-end solutions that transform business operations through innovative automation, AI-driven workflows, and measurable ROI across complex regulated environments.</w:t>
      </w:r>
    </w:p>
    <w:p w14:paraId="17DB2FA4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Expert </w:t>
      </w:r>
      <w:r>
        <w:rPr>
          <w:b/>
          <w:bCs/>
          <w:color w:val="000000"/>
          <w:sz w:val="21"/>
          <w:szCs w:val="21"/>
        </w:rPr>
        <w:t>ITSM Implementation Specialist</w:t>
      </w:r>
      <w:r>
        <w:rPr>
          <w:color w:val="000000"/>
          <w:sz w:val="21"/>
          <w:szCs w:val="21"/>
        </w:rPr>
        <w:t xml:space="preserve"> designing </w:t>
      </w:r>
      <w:r>
        <w:rPr>
          <w:b/>
          <w:bCs/>
          <w:color w:val="000000"/>
          <w:sz w:val="21"/>
          <w:szCs w:val="21"/>
        </w:rPr>
        <w:t>Incident Management with AI-powered classification, Problem Management with RCA workflows, Change Management with CAB governance, Knowledge Management with KCS methodology, and Service Catalog</w:t>
      </w:r>
      <w:r>
        <w:rPr>
          <w:color w:val="000000"/>
          <w:sz w:val="21"/>
          <w:szCs w:val="21"/>
        </w:rPr>
        <w:t xml:space="preserve"> with multi-level approvals processing thousands of daily tickets with 99.5%+ SLA compliance.</w:t>
      </w:r>
    </w:p>
    <w:p w14:paraId="4EBF73AE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Advanced </w:t>
      </w:r>
      <w:r>
        <w:rPr>
          <w:b/>
          <w:bCs/>
          <w:color w:val="000000"/>
          <w:sz w:val="21"/>
          <w:szCs w:val="21"/>
        </w:rPr>
        <w:t>ITOM/Discovery Specialist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ServiceNow Discovery (Horizontal/Vertical), Service Mapping, Event Management, Cloud Discovery (AWS, Azure, GCP), AIOps</w:t>
      </w:r>
      <w:r>
        <w:rPr>
          <w:color w:val="000000"/>
          <w:sz w:val="21"/>
          <w:szCs w:val="21"/>
        </w:rPr>
        <w:t xml:space="preserve"> using MID Server clusters, custom patterns, and automated reconciliation for complete infrastructure visibility.</w:t>
      </w:r>
    </w:p>
    <w:p w14:paraId="21C5B088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CMDB/CSDM 4.0 Architecture Expert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IRE reconciliation, Health Dashboard, CMDB 360, Service Graph Connectors, Duplicate Detection, dependency mapping,</w:t>
      </w:r>
      <w:r>
        <w:rPr>
          <w:color w:val="000000"/>
          <w:sz w:val="21"/>
          <w:szCs w:val="21"/>
        </w:rPr>
        <w:t xml:space="preserve"> and </w:t>
      </w:r>
      <w:r>
        <w:rPr>
          <w:b/>
          <w:bCs/>
          <w:color w:val="000000"/>
          <w:sz w:val="21"/>
          <w:szCs w:val="21"/>
        </w:rPr>
        <w:t>data certification</w:t>
      </w:r>
      <w:r>
        <w:rPr>
          <w:color w:val="000000"/>
          <w:sz w:val="21"/>
          <w:szCs w:val="21"/>
        </w:rPr>
        <w:t xml:space="preserve"> maintaining 95%+ CI accuracy across enterprise environments with automated discovery and data quality frameworks.</w:t>
      </w:r>
    </w:p>
    <w:p w14:paraId="38120E79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GRC/IRM specialist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Policy &amp; Compliance, Risk Assessment, Audit Management, Vendor Risk (TPSM), Business Continuity</w:t>
      </w:r>
      <w:r>
        <w:rPr>
          <w:color w:val="000000"/>
          <w:sz w:val="21"/>
          <w:szCs w:val="21"/>
        </w:rPr>
        <w:t xml:space="preserve"> ensuring </w:t>
      </w:r>
      <w:r>
        <w:rPr>
          <w:b/>
          <w:bCs/>
          <w:color w:val="000000"/>
          <w:sz w:val="21"/>
          <w:szCs w:val="21"/>
        </w:rPr>
        <w:t>SOX, HIPAA, PCI-DSS, GDPR, NIST 800-53, ISO 27001</w:t>
      </w:r>
      <w:r>
        <w:rPr>
          <w:color w:val="000000"/>
          <w:sz w:val="21"/>
          <w:szCs w:val="21"/>
        </w:rPr>
        <w:t xml:space="preserve"> compliance across regulated industries.</w:t>
      </w:r>
    </w:p>
    <w:p w14:paraId="27C21339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Full-stack </w:t>
      </w:r>
      <w:r>
        <w:rPr>
          <w:b/>
          <w:bCs/>
          <w:color w:val="000000"/>
          <w:sz w:val="21"/>
          <w:szCs w:val="21"/>
        </w:rPr>
        <w:t>ServiceNow developer</w:t>
      </w:r>
      <w:r>
        <w:rPr>
          <w:color w:val="000000"/>
          <w:sz w:val="21"/>
          <w:szCs w:val="21"/>
        </w:rPr>
        <w:t xml:space="preserve"> proficient in </w:t>
      </w:r>
      <w:r>
        <w:rPr>
          <w:b/>
          <w:bCs/>
          <w:color w:val="000000"/>
          <w:sz w:val="21"/>
          <w:szCs w:val="21"/>
        </w:rPr>
        <w:t>JavaScript (ES6+), GlideScript, GlideRecord, GlideAggregate, GlideAjax, Script Includes, Business Rules, Client Scripts, UI Policies, UI Actions, Jelly, AngularJS, React</w:t>
      </w:r>
      <w:r>
        <w:rPr>
          <w:color w:val="000000"/>
          <w:sz w:val="21"/>
          <w:szCs w:val="21"/>
        </w:rPr>
        <w:t xml:space="preserve"> building custom scoped applications and complex enterprise integrations.</w:t>
      </w:r>
    </w:p>
    <w:p w14:paraId="5B682E53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Integration architect</w:t>
      </w:r>
      <w:r>
        <w:rPr>
          <w:color w:val="000000"/>
          <w:sz w:val="21"/>
          <w:szCs w:val="21"/>
        </w:rPr>
        <w:t xml:space="preserve"> designing </w:t>
      </w:r>
      <w:r>
        <w:rPr>
          <w:b/>
          <w:bCs/>
          <w:color w:val="000000"/>
          <w:sz w:val="21"/>
          <w:szCs w:val="21"/>
        </w:rPr>
        <w:t>IntegrationHub spokes, REST/SOAP/GraphQL APIs, Scripted REST APIs, MID Server clusters, Event Bus, Transform Maps</w:t>
      </w:r>
      <w:r>
        <w:rPr>
          <w:color w:val="000000"/>
          <w:sz w:val="21"/>
          <w:szCs w:val="21"/>
        </w:rPr>
        <w:t xml:space="preserve"> with </w:t>
      </w:r>
      <w:r>
        <w:rPr>
          <w:b/>
          <w:bCs/>
          <w:color w:val="000000"/>
          <w:sz w:val="21"/>
          <w:szCs w:val="21"/>
        </w:rPr>
        <w:t>OAuth 2.0, SAML 2.0, JWT</w:t>
      </w:r>
      <w:r>
        <w:rPr>
          <w:color w:val="000000"/>
          <w:sz w:val="21"/>
          <w:szCs w:val="21"/>
        </w:rPr>
        <w:t xml:space="preserve"> connecting SAP, Salesforce, Workday, Azure AD, JIRA, and enterprise platforms.</w:t>
      </w:r>
    </w:p>
    <w:p w14:paraId="46C5FDF8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GenAI/AI specialist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Now Assist, AI Agent Studio, Virtual Agent (NLU/NLP), Predictive Intelligence, AI Search, Document Intelligence, Process Mining, AIOps</w:t>
      </w:r>
      <w:r>
        <w:rPr>
          <w:color w:val="000000"/>
          <w:sz w:val="21"/>
          <w:szCs w:val="21"/>
        </w:rPr>
        <w:t xml:space="preserve"> reducing manual intervention by 55% through intelligent automation and predictive analytics.</w:t>
      </w:r>
    </w:p>
    <w:p w14:paraId="34ACE870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HRSD &amp; CSM specialist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Employee Center Pro, Lifecycle Events, Case Management</w:t>
      </w:r>
      <w:r>
        <w:rPr>
          <w:color w:val="000000"/>
          <w:sz w:val="21"/>
          <w:szCs w:val="21"/>
        </w:rPr>
        <w:t xml:space="preserve"> with Workday HCM integration, and </w:t>
      </w:r>
      <w:r>
        <w:rPr>
          <w:b/>
          <w:bCs/>
          <w:color w:val="000000"/>
          <w:sz w:val="21"/>
          <w:szCs w:val="21"/>
        </w:rPr>
        <w:t>Customer Service Management</w:t>
      </w:r>
      <w:r>
        <w:rPr>
          <w:color w:val="000000"/>
          <w:sz w:val="21"/>
          <w:szCs w:val="21"/>
        </w:rPr>
        <w:t xml:space="preserve"> with omnichannel support, Agent Workspace achieving 85%+ self-service adoption.</w:t>
      </w:r>
    </w:p>
    <w:p w14:paraId="685DE641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SPM/Portfolio Management specialist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Demand Management, Resource Management, PPM, Agile 2.0, Innovation Management</w:t>
      </w:r>
      <w:r>
        <w:rPr>
          <w:color w:val="000000"/>
          <w:sz w:val="21"/>
          <w:szCs w:val="21"/>
        </w:rPr>
        <w:t xml:space="preserve"> enabling executive visibility into IT investments and strategic alignment.</w:t>
      </w:r>
    </w:p>
    <w:p w14:paraId="7557361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Advanced </w:t>
      </w:r>
      <w:r>
        <w:rPr>
          <w:b/>
          <w:bCs/>
          <w:color w:val="000000"/>
          <w:sz w:val="21"/>
          <w:szCs w:val="21"/>
        </w:rPr>
        <w:t>Service Portal &amp; Next Experience UI developer</w:t>
      </w:r>
      <w:r>
        <w:rPr>
          <w:color w:val="000000"/>
          <w:sz w:val="21"/>
          <w:szCs w:val="21"/>
        </w:rPr>
        <w:t xml:space="preserve"> using </w:t>
      </w:r>
      <w:r>
        <w:rPr>
          <w:b/>
          <w:bCs/>
          <w:color w:val="000000"/>
          <w:sz w:val="21"/>
          <w:szCs w:val="21"/>
        </w:rPr>
        <w:t>AngularJS, HTML5/CSS3, Bootstrap, custom widgets, GlideAjax, UI Builder, Workspace Builder</w:t>
      </w:r>
      <w:r>
        <w:rPr>
          <w:color w:val="000000"/>
          <w:sz w:val="21"/>
          <w:szCs w:val="21"/>
        </w:rPr>
        <w:t xml:space="preserve"> creating responsive self-service with WCAG 2.1 accessibility.</w:t>
      </w:r>
    </w:p>
    <w:p w14:paraId="2DC2C81B" w14:textId="7D38AE78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Platform specialist</w:t>
      </w:r>
      <w:r>
        <w:rPr>
          <w:color w:val="000000"/>
          <w:sz w:val="21"/>
          <w:szCs w:val="21"/>
        </w:rPr>
        <w:t xml:space="preserve"> proficient in </w:t>
      </w:r>
      <w:r>
        <w:rPr>
          <w:b/>
          <w:bCs/>
          <w:color w:val="000000"/>
          <w:sz w:val="21"/>
          <w:szCs w:val="21"/>
        </w:rPr>
        <w:t>App Engine Studio, Update Sets, Domain Separation, ATF, CI/CD pipelines, Git</w:t>
      </w:r>
      <w:r>
        <w:rPr>
          <w:color w:val="000000"/>
          <w:sz w:val="21"/>
          <w:szCs w:val="21"/>
        </w:rPr>
        <w:t xml:space="preserve"> with expertise in platform upgrades (Tokyo through Xanadu), performance optimization, and enterprise scalability.</w:t>
      </w:r>
      <w:r w:rsidR="009C5D8E">
        <w:rPr>
          <w:color w:val="000000"/>
          <w:sz w:val="21"/>
          <w:szCs w:val="21"/>
        </w:rPr>
        <w:br/>
      </w:r>
    </w:p>
    <w:p w14:paraId="24836CAE" w14:textId="77777777" w:rsidR="005D76BC" w:rsidRDefault="00633046">
      <w:pPr>
        <w:pBdr>
          <w:bottom w:val="single" w:sz="6" w:space="4" w:color="4472C4"/>
        </w:pBdr>
        <w:spacing w:before="180" w:after="80"/>
      </w:pPr>
      <w:r>
        <w:rPr>
          <w:b/>
          <w:bCs/>
          <w:color w:val="000000"/>
          <w:sz w:val="24"/>
          <w:szCs w:val="24"/>
        </w:rPr>
        <w:t>CORE TECHNICAL COMPETENCIES</w:t>
      </w:r>
    </w:p>
    <w:tbl>
      <w:tblPr>
        <w:tblW w:w="10799" w:type="dxa"/>
        <w:tblBorders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8599"/>
      </w:tblGrid>
      <w:tr w:rsidR="005D76BC" w14:paraId="3010D6A0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0ED23E1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ServiceNow Modules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4865252" w14:textId="77777777" w:rsidR="005D76BC" w:rsidRDefault="00633046">
            <w:r>
              <w:rPr>
                <w:color w:val="000000"/>
                <w:sz w:val="20"/>
                <w:szCs w:val="20"/>
              </w:rPr>
              <w:t>ITSM, ITOM, CMDB/CSDM 4.0, GRC/IRM, HRSD, CSM, SPM, HAM Pro, SAM Pro, SecOps, Service Portal, Next Experience, Performance Analytics, App Engine Studio</w:t>
            </w:r>
          </w:p>
        </w:tc>
      </w:tr>
      <w:tr w:rsidR="005D76BC" w14:paraId="7356797E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10692DE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GRC &amp; Compliance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43D00DA" w14:textId="77777777" w:rsidR="005D76BC" w:rsidRDefault="00633046">
            <w:r>
              <w:rPr>
                <w:color w:val="000000"/>
                <w:sz w:val="20"/>
                <w:szCs w:val="20"/>
              </w:rPr>
              <w:t xml:space="preserve">Policy &amp; Compliance, Risk Assessment, Audit </w:t>
            </w:r>
            <w:proofErr w:type="spellStart"/>
            <w:r>
              <w:rPr>
                <w:color w:val="000000"/>
                <w:sz w:val="20"/>
                <w:szCs w:val="20"/>
              </w:rPr>
              <w:t>Mgmt</w:t>
            </w:r>
            <w:proofErr w:type="spellEnd"/>
            <w:r>
              <w:rPr>
                <w:color w:val="000000"/>
                <w:sz w:val="20"/>
                <w:szCs w:val="20"/>
              </w:rPr>
              <w:t>, Vendor Risk (TPSM), Business Continuity, SOX, HIPAA, PCI-DSS, GDPR, NIST 800-53, ISO 27001, GLBA, COBIT 2019</w:t>
            </w:r>
          </w:p>
        </w:tc>
      </w:tr>
      <w:tr w:rsidR="005D76BC" w14:paraId="454F9D8D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77FCFDB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AI &amp; GenAI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D55F2C7" w14:textId="77777777" w:rsidR="005D76BC" w:rsidRDefault="00633046">
            <w:r>
              <w:rPr>
                <w:color w:val="000000"/>
                <w:sz w:val="20"/>
                <w:szCs w:val="20"/>
              </w:rPr>
              <w:t>Now Assist, AI Agent Studio, Virtual Agent (NLU/NLP), Predictive Intelligence, AI Search, Document Intelligence, Process Mining, AIOps, Flow Designer, Orchestration</w:t>
            </w:r>
          </w:p>
        </w:tc>
      </w:tr>
      <w:tr w:rsidR="005D76BC" w14:paraId="7A8EBE56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A5BFB39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Security Operations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5C17ABE" w14:textId="77777777" w:rsidR="005D76BC" w:rsidRDefault="00633046">
            <w:r>
              <w:rPr>
                <w:color w:val="000000"/>
                <w:sz w:val="20"/>
                <w:szCs w:val="20"/>
              </w:rPr>
              <w:t>SecOps, SIR, Vulnerability Response, Threat Intelligence, Splunk SIEM, CrowdStrike, Qualys, Zero Trust, NIST CSF, MITRE ATT&amp;CK, CIS Controls</w:t>
            </w:r>
          </w:p>
        </w:tc>
      </w:tr>
      <w:tr w:rsidR="005D76BC" w14:paraId="4B4A6099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128D7FC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Automation &amp; Workflow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6F2CA5F" w14:textId="77777777" w:rsidR="005D76BC" w:rsidRDefault="00633046">
            <w:r>
              <w:rPr>
                <w:color w:val="000000"/>
                <w:sz w:val="20"/>
                <w:szCs w:val="20"/>
              </w:rPr>
              <w:t>Flow Designer, IntegrationHub, Orchestration, SLA Matrices, ML Routing, Event-Driven Architecture, Scheduled Jobs, Notifications</w:t>
            </w:r>
          </w:p>
        </w:tc>
      </w:tr>
      <w:tr w:rsidR="005D76BC" w14:paraId="51569515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7F68AF5C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Integration &amp; APIs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E1C5E32" w14:textId="77777777" w:rsidR="005D76BC" w:rsidRDefault="00633046">
            <w:r>
              <w:rPr>
                <w:color w:val="000000"/>
                <w:sz w:val="20"/>
                <w:szCs w:val="20"/>
              </w:rPr>
              <w:t>REST/SOAP/GraphQL, OAuth 2.0, JWT, SAML 2.0, MID Server, IntegrationHub Spokes, HL7 FHIR, Transform Maps, Import Sets, Scripted REST APIs</w:t>
            </w:r>
          </w:p>
        </w:tc>
      </w:tr>
      <w:tr w:rsidR="005D76BC" w14:paraId="4C3861F7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1A21648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Development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423D7EDB" w14:textId="77777777" w:rsidR="005D76BC" w:rsidRDefault="00633046">
            <w:r>
              <w:rPr>
                <w:color w:val="000000"/>
                <w:sz w:val="20"/>
                <w:szCs w:val="20"/>
              </w:rPr>
              <w:t>JavaScript (ES6+), GlideScript, GlideRecord, GlideAggregate, GlideAjax, Script Includes, Business Rules, Client Scripts, UI Policies, UI Actions, Jelly, AngularJS, React, HTML5/CSS3</w:t>
            </w:r>
          </w:p>
        </w:tc>
      </w:tr>
      <w:tr w:rsidR="005D76BC" w14:paraId="6B9DE217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A130DD5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UI &amp; Portals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38067AB2" w14:textId="77777777" w:rsidR="005D76BC" w:rsidRDefault="00633046">
            <w:r>
              <w:rPr>
                <w:color w:val="000000"/>
                <w:sz w:val="20"/>
                <w:szCs w:val="20"/>
              </w:rPr>
              <w:t>Service Portal, Next Experience, UI Builder, Workspace Builder, Agent Workspace, Employee Center Pro, Configurable Workspaces, Mobile Agent, Custom Widgets</w:t>
            </w:r>
          </w:p>
        </w:tc>
      </w:tr>
      <w:tr w:rsidR="005D76BC" w14:paraId="65E817D0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22F78DFC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CMDB &amp; Discovery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E0EB951" w14:textId="77777777" w:rsidR="005D76BC" w:rsidRDefault="00633046">
            <w:r>
              <w:rPr>
                <w:color w:val="000000"/>
                <w:sz w:val="20"/>
                <w:szCs w:val="20"/>
              </w:rPr>
              <w:t>CSDM 4.0, IRE, Health Dashboard, Discovery (Horizontal/Vertical), Service Mapping, Event Management, Cloud Discovery (AWS, Azure, GCP), Dependency Mapping</w:t>
            </w:r>
          </w:p>
        </w:tc>
      </w:tr>
      <w:tr w:rsidR="005D76BC" w14:paraId="4CCCBF5A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13E67A08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Analytics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BE434DD" w14:textId="77777777" w:rsidR="005D76BC" w:rsidRDefault="00633046">
            <w:r>
              <w:rPr>
                <w:color w:val="000000"/>
                <w:sz w:val="20"/>
                <w:szCs w:val="20"/>
              </w:rPr>
              <w:t xml:space="preserve">Performance Analytics, Predictive Intelligence, </w:t>
            </w:r>
            <w:proofErr w:type="spellStart"/>
            <w:r>
              <w:rPr>
                <w:color w:val="000000"/>
                <w:sz w:val="20"/>
                <w:szCs w:val="20"/>
              </w:rPr>
              <w:t>NowAssist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for Analytics, SLA Dashboards, GRC Scorecards, CMDB Health, Executive Reporting</w:t>
            </w:r>
          </w:p>
        </w:tc>
      </w:tr>
      <w:tr w:rsidR="005D76BC" w14:paraId="5E0E3A5C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5D5BAF5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Security &amp; IAM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53722BFC" w14:textId="77777777" w:rsidR="005D76BC" w:rsidRDefault="00633046">
            <w:r>
              <w:rPr>
                <w:color w:val="000000"/>
                <w:sz w:val="20"/>
                <w:szCs w:val="20"/>
              </w:rPr>
              <w:t>RBAC, ACLs, SSO (SAML 2.0), OAuth 2.0, MFA, Field-Level Encryption, Audit Logging, Domain Separation, Data Classification, IP Access Control</w:t>
            </w:r>
          </w:p>
        </w:tc>
      </w:tr>
      <w:tr w:rsidR="005D76BC" w14:paraId="5C2E4C0F" w14:textId="77777777" w:rsidTr="009C5D8E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62E1D720" w14:textId="77777777" w:rsidR="005D76BC" w:rsidRDefault="00633046">
            <w:r>
              <w:rPr>
                <w:b/>
                <w:bCs/>
                <w:color w:val="000000"/>
                <w:sz w:val="20"/>
                <w:szCs w:val="20"/>
              </w:rPr>
              <w:t>Methodologies</w:t>
            </w:r>
          </w:p>
        </w:tc>
        <w:tc>
          <w:tcPr>
            <w:tcW w:w="859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80" w:type="dxa"/>
            </w:tcMar>
            <w:vAlign w:val="center"/>
          </w:tcPr>
          <w:p w14:paraId="0D06E28F" w14:textId="77777777" w:rsidR="005D76BC" w:rsidRDefault="00633046">
            <w:r>
              <w:rPr>
                <w:color w:val="000000"/>
                <w:sz w:val="20"/>
                <w:szCs w:val="20"/>
              </w:rPr>
              <w:t>Agile/Scrum/</w:t>
            </w:r>
            <w:proofErr w:type="spellStart"/>
            <w:r>
              <w:rPr>
                <w:color w:val="000000"/>
                <w:sz w:val="20"/>
                <w:szCs w:val="20"/>
              </w:rPr>
              <w:t>SAFe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ITIL v3/v4, </w:t>
            </w:r>
            <w:proofErr w:type="spellStart"/>
            <w:r>
              <w:rPr>
                <w:color w:val="000000"/>
                <w:sz w:val="20"/>
                <w:szCs w:val="20"/>
              </w:rPr>
              <w:t>DevOps</w:t>
            </w:r>
            <w:proofErr w:type="spellEnd"/>
            <w:r>
              <w:rPr>
                <w:color w:val="000000"/>
                <w:sz w:val="20"/>
                <w:szCs w:val="20"/>
              </w:rPr>
              <w:t>, CI/CD (Update Sets, ATF, Git), CSDM 4.0, Architecture Governance, SDLC, UAT, Release Management</w:t>
            </w:r>
          </w:p>
        </w:tc>
      </w:tr>
    </w:tbl>
    <w:p w14:paraId="7728B98E" w14:textId="77777777" w:rsidR="005D76BC" w:rsidRDefault="005D76BC">
      <w:pPr>
        <w:spacing w:after="60"/>
      </w:pPr>
    </w:p>
    <w:p w14:paraId="7063822E" w14:textId="77777777" w:rsidR="005D76BC" w:rsidRDefault="00633046">
      <w:pPr>
        <w:pBdr>
          <w:bottom w:val="single" w:sz="6" w:space="4" w:color="4472C4"/>
        </w:pBdr>
        <w:spacing w:before="180" w:after="80"/>
      </w:pPr>
      <w:r>
        <w:rPr>
          <w:b/>
          <w:bCs/>
          <w:color w:val="000000"/>
          <w:sz w:val="24"/>
          <w:szCs w:val="24"/>
        </w:rPr>
        <w:t>PROFESSIONAL EXPERIENCE</w:t>
      </w: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5D76BC" w14:paraId="1799518D" w14:textId="77777777" w:rsidTr="009C5D8E">
        <w:tc>
          <w:tcPr>
            <w:tcW w:w="10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8619D2" w14:textId="57774917" w:rsidR="005D76BC" w:rsidRPr="009C5D8E" w:rsidRDefault="00633046">
            <w:r w:rsidRPr="009C5D8E">
              <w:rPr>
                <w:b/>
                <w:bCs/>
                <w:color w:val="000000"/>
              </w:rPr>
              <w:t>Anthem / Elevance Health,</w:t>
            </w:r>
            <w:r w:rsidRPr="009C5D8E">
              <w:rPr>
                <w:color w:val="000000"/>
              </w:rPr>
              <w:t xml:space="preserve"> Indianapolis, IN | </w:t>
            </w:r>
            <w:r w:rsidRPr="009C5D8E">
              <w:rPr>
                <w:b/>
                <w:bCs/>
                <w:color w:val="000000"/>
              </w:rPr>
              <w:t>Project:</w:t>
            </w:r>
            <w:r w:rsidRPr="009C5D8E">
              <w:rPr>
                <w:color w:val="000000"/>
              </w:rPr>
              <w:t xml:space="preserve"> Enterprise ITSM Modernization, GRC/IRM Compliance &amp; GenAI Platform Transformation | Senior ServiceNow Developer | Aug 2023 – Present </w:t>
            </w:r>
            <w:r w:rsidR="009C5D8E">
              <w:rPr>
                <w:color w:val="000000"/>
              </w:rPr>
              <w:br/>
            </w:r>
            <w:r w:rsidRPr="009C5D8E">
              <w:rPr>
                <w:b/>
                <w:bCs/>
                <w:color w:val="000000"/>
              </w:rPr>
              <w:t>Environment:</w:t>
            </w:r>
            <w:r w:rsidRPr="009C5D8E">
              <w:rPr>
                <w:color w:val="000000"/>
              </w:rPr>
              <w:t xml:space="preserve"> ServiceNow (Washington/Xanadu), ITSM, ITOM, CMDB/CSDM 4.0, GRC/IRM, HRSD, CSM, GenAI (Now Assist, AI Agent Studio, Virtual Agent), Predictive Intelligence, Flow Designer, IntegrationHub, Service Portal, Next Experience, Performance Analytics, SecOps, JavaScript, GlideScript, REST/SOAP APIs, HL7 FHIR, MID Server, ATF</w:t>
            </w:r>
          </w:p>
        </w:tc>
      </w:tr>
    </w:tbl>
    <w:p w14:paraId="6FDA53E7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Led enterprise </w:t>
      </w:r>
      <w:r>
        <w:rPr>
          <w:b/>
          <w:bCs/>
          <w:color w:val="000000"/>
          <w:sz w:val="21"/>
          <w:szCs w:val="21"/>
        </w:rPr>
        <w:t>ITSM modernization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Incident Management with AI-powered priority classification, Problem Management with automated RCA correlation, Change Management with risk-assessed CAB governance, and Knowledge Management with KCS methodology</w:t>
      </w:r>
      <w:r>
        <w:rPr>
          <w:color w:val="000000"/>
          <w:sz w:val="21"/>
          <w:szCs w:val="21"/>
        </w:rPr>
        <w:t xml:space="preserve"> processing 15,000+ daily tickets across Anthem’s healthcare enterprise achieving 99.7% SLA compliance.</w:t>
      </w:r>
    </w:p>
    <w:p w14:paraId="25D1C24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Architected </w:t>
      </w:r>
      <w:r>
        <w:rPr>
          <w:b/>
          <w:bCs/>
          <w:color w:val="000000"/>
          <w:sz w:val="21"/>
          <w:szCs w:val="21"/>
        </w:rPr>
        <w:t>GRC/IRM compliance framework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Policy &amp; Compliance Management, Risk Assessment with quantitative scoring, Audit Management with evidence collection automation, and Vendor Risk (TPSM)</w:t>
      </w:r>
      <w:r>
        <w:rPr>
          <w:color w:val="000000"/>
          <w:sz w:val="21"/>
          <w:szCs w:val="21"/>
        </w:rPr>
        <w:t xml:space="preserve"> achieving 100% compliance with </w:t>
      </w:r>
      <w:r>
        <w:rPr>
          <w:b/>
          <w:bCs/>
          <w:color w:val="000000"/>
          <w:sz w:val="21"/>
          <w:szCs w:val="21"/>
        </w:rPr>
        <w:t>HIPAA, SOX, PCI-DSS, NIST 800-53</w:t>
      </w:r>
      <w:r>
        <w:rPr>
          <w:color w:val="000000"/>
          <w:sz w:val="21"/>
          <w:szCs w:val="21"/>
        </w:rPr>
        <w:t xml:space="preserve"> across healthcare information systems.</w:t>
      </w:r>
    </w:p>
    <w:p w14:paraId="7B16CCEB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GenAI-powered intelligent automation</w:t>
      </w:r>
      <w:r>
        <w:rPr>
          <w:color w:val="000000"/>
          <w:sz w:val="21"/>
          <w:szCs w:val="21"/>
        </w:rPr>
        <w:t xml:space="preserve"> using </w:t>
      </w:r>
      <w:r>
        <w:rPr>
          <w:b/>
          <w:bCs/>
          <w:color w:val="000000"/>
          <w:sz w:val="21"/>
          <w:szCs w:val="21"/>
        </w:rPr>
        <w:t>Now Assist, AI Agent Studio, Virtual Agent (NLU/NLP), Predictive Intelligence, AI Search, and Document Intelligence</w:t>
      </w:r>
      <w:r>
        <w:rPr>
          <w:color w:val="000000"/>
          <w:sz w:val="21"/>
          <w:szCs w:val="21"/>
        </w:rPr>
        <w:t xml:space="preserve"> integrated across ITSM, HRSD, and CSM implementing AI-assisted classification, generative summarization, and predictive MTTR achieving 55% ticket deflection.</w:t>
      </w:r>
    </w:p>
    <w:p w14:paraId="34C05D3D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Deployed </w:t>
      </w:r>
      <w:r>
        <w:rPr>
          <w:b/>
          <w:bCs/>
          <w:color w:val="000000"/>
          <w:sz w:val="21"/>
          <w:szCs w:val="21"/>
        </w:rPr>
        <w:t>ITOM Discovery with horizontal and vertical patterns</w:t>
      </w:r>
      <w:r>
        <w:rPr>
          <w:color w:val="000000"/>
          <w:sz w:val="21"/>
          <w:szCs w:val="21"/>
        </w:rPr>
        <w:t xml:space="preserve"> discovering servers, network devices, databases across </w:t>
      </w:r>
      <w:r>
        <w:rPr>
          <w:b/>
          <w:bCs/>
          <w:color w:val="000000"/>
          <w:sz w:val="21"/>
          <w:szCs w:val="21"/>
        </w:rPr>
        <w:t>on-premises and multi-cloud (AWS, Azure)</w:t>
      </w:r>
      <w:r>
        <w:rPr>
          <w:color w:val="000000"/>
          <w:sz w:val="21"/>
          <w:szCs w:val="21"/>
        </w:rPr>
        <w:t xml:space="preserve"> configuring MID Server clusters with load balancing, credential management, and </w:t>
      </w:r>
      <w:r>
        <w:rPr>
          <w:b/>
          <w:bCs/>
          <w:color w:val="000000"/>
          <w:sz w:val="21"/>
          <w:szCs w:val="21"/>
        </w:rPr>
        <w:t>Service Mapping</w:t>
      </w:r>
      <w:r>
        <w:rPr>
          <w:color w:val="000000"/>
          <w:sz w:val="21"/>
          <w:szCs w:val="21"/>
        </w:rPr>
        <w:t xml:space="preserve"> for end-to-end service topology.</w:t>
      </w:r>
    </w:p>
    <w:p w14:paraId="52C5CF64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lastRenderedPageBreak/>
        <w:t xml:space="preserve">Implemented </w:t>
      </w:r>
      <w:r>
        <w:rPr>
          <w:b/>
          <w:bCs/>
          <w:color w:val="000000"/>
          <w:sz w:val="21"/>
          <w:szCs w:val="21"/>
        </w:rPr>
        <w:t>CMDB/CSDM 4.0 governance</w:t>
      </w:r>
      <w:r>
        <w:rPr>
          <w:color w:val="000000"/>
          <w:sz w:val="21"/>
          <w:szCs w:val="21"/>
        </w:rPr>
        <w:t xml:space="preserve"> managing 80,000+ CIs with </w:t>
      </w:r>
      <w:r>
        <w:rPr>
          <w:b/>
          <w:bCs/>
          <w:color w:val="000000"/>
          <w:sz w:val="21"/>
          <w:szCs w:val="21"/>
        </w:rPr>
        <w:t>IRE reconciliation, Health Dashboard, CMDB 360, Service Graph Connectors (SCCM, Azure AD), dependency mapping</w:t>
      </w:r>
      <w:r>
        <w:rPr>
          <w:color w:val="000000"/>
          <w:sz w:val="21"/>
          <w:szCs w:val="21"/>
        </w:rPr>
        <w:t xml:space="preserve"> achieving 96% CMDB accuracy across hybrid cloud and on-premises healthcare infrastructure.</w:t>
      </w:r>
    </w:p>
    <w:p w14:paraId="09B20E31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Engineered </w:t>
      </w:r>
      <w:r>
        <w:rPr>
          <w:b/>
          <w:bCs/>
          <w:color w:val="000000"/>
          <w:sz w:val="21"/>
          <w:szCs w:val="21"/>
        </w:rPr>
        <w:t>HRSD transformation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Employee Center Pro, Lifecycle Events, Case Management, Onboarding/Offboarding</w:t>
      </w:r>
      <w:r>
        <w:rPr>
          <w:color w:val="000000"/>
          <w:sz w:val="21"/>
          <w:szCs w:val="21"/>
        </w:rPr>
        <w:t xml:space="preserve"> with </w:t>
      </w:r>
      <w:r>
        <w:rPr>
          <w:b/>
          <w:bCs/>
          <w:color w:val="000000"/>
          <w:sz w:val="21"/>
          <w:szCs w:val="21"/>
        </w:rPr>
        <w:t>Workday HCM bidirectional integration</w:t>
      </w:r>
      <w:r>
        <w:rPr>
          <w:color w:val="000000"/>
          <w:sz w:val="21"/>
          <w:szCs w:val="21"/>
        </w:rPr>
        <w:t xml:space="preserve"> processing employee data synchronization for Anthem’s 100,000+ workforce.</w:t>
      </w:r>
    </w:p>
    <w:p w14:paraId="0ED71FA2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CSM (Customer Service Management)</w:t>
      </w:r>
      <w:r>
        <w:rPr>
          <w:color w:val="000000"/>
          <w:sz w:val="21"/>
          <w:szCs w:val="21"/>
        </w:rPr>
        <w:t xml:space="preserve"> with </w:t>
      </w:r>
      <w:r>
        <w:rPr>
          <w:b/>
          <w:bCs/>
          <w:color w:val="000000"/>
          <w:sz w:val="21"/>
          <w:szCs w:val="21"/>
        </w:rPr>
        <w:t>omnichannel case management, Agent Workspace, customer portal, self-service knowledge base</w:t>
      </w:r>
      <w:r>
        <w:rPr>
          <w:color w:val="000000"/>
          <w:sz w:val="21"/>
          <w:szCs w:val="21"/>
        </w:rPr>
        <w:t xml:space="preserve"> implementing automated case routing, SLA management, customer satisfaction surveys achieving 85% self-service adoption.</w:t>
      </w:r>
    </w:p>
    <w:p w14:paraId="6DE5354F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ServiceNow-Epic EMR integration</w:t>
      </w:r>
      <w:r>
        <w:rPr>
          <w:color w:val="000000"/>
          <w:sz w:val="21"/>
          <w:szCs w:val="21"/>
        </w:rPr>
        <w:t xml:space="preserve"> using </w:t>
      </w:r>
      <w:r>
        <w:rPr>
          <w:b/>
          <w:bCs/>
          <w:color w:val="000000"/>
          <w:sz w:val="21"/>
          <w:szCs w:val="21"/>
        </w:rPr>
        <w:t>REST APIs, HL7 FHIR, IntegrationHub spokes, real-time synchronization</w:t>
      </w:r>
      <w:r>
        <w:rPr>
          <w:color w:val="000000"/>
          <w:sz w:val="21"/>
          <w:szCs w:val="21"/>
        </w:rPr>
        <w:t xml:space="preserve"> connecting clinical systems with ITSM enabling healthcare operations visibility and automated incident creation.</w:t>
      </w:r>
    </w:p>
    <w:p w14:paraId="0D3AFF07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SecOps with SIR, Vulnerability Response, Threat Intelligence</w:t>
      </w:r>
      <w:r>
        <w:rPr>
          <w:color w:val="000000"/>
          <w:sz w:val="21"/>
          <w:szCs w:val="21"/>
        </w:rPr>
        <w:t xml:space="preserve"> integrated with </w:t>
      </w:r>
      <w:r>
        <w:rPr>
          <w:b/>
          <w:bCs/>
          <w:color w:val="000000"/>
          <w:sz w:val="21"/>
          <w:szCs w:val="21"/>
        </w:rPr>
        <w:t>Splunk SIEM and CrowdStrike</w:t>
      </w:r>
      <w:r>
        <w:rPr>
          <w:color w:val="000000"/>
          <w:sz w:val="21"/>
          <w:szCs w:val="21"/>
        </w:rPr>
        <w:t xml:space="preserve"> designing automated threat remediation workflows and real-time security dashboards aligned with NIST CSF and HIPAA security controls.</w:t>
      </w:r>
    </w:p>
    <w:p w14:paraId="2B56759A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Designed </w:t>
      </w:r>
      <w:r>
        <w:rPr>
          <w:b/>
          <w:bCs/>
          <w:color w:val="000000"/>
          <w:sz w:val="21"/>
          <w:szCs w:val="21"/>
        </w:rPr>
        <w:t>Service Portal and Next Experience UI</w:t>
      </w:r>
      <w:r>
        <w:rPr>
          <w:color w:val="000000"/>
          <w:sz w:val="21"/>
          <w:szCs w:val="21"/>
        </w:rPr>
        <w:t xml:space="preserve"> using </w:t>
      </w:r>
      <w:r>
        <w:rPr>
          <w:b/>
          <w:bCs/>
          <w:color w:val="000000"/>
          <w:sz w:val="21"/>
          <w:szCs w:val="21"/>
        </w:rPr>
        <w:t>AngularJS, HTML5/CSS3, Bootstrap, custom widgets, GlideAjax, UI Builder</w:t>
      </w:r>
      <w:r>
        <w:rPr>
          <w:color w:val="000000"/>
          <w:sz w:val="21"/>
          <w:szCs w:val="21"/>
        </w:rPr>
        <w:t xml:space="preserve"> creating responsive self-service portals for members, providers, and staff with WCAG 2.1 accessibility compliance.</w:t>
      </w:r>
    </w:p>
    <w:p w14:paraId="2EEA686B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custom </w:t>
      </w:r>
      <w:r>
        <w:rPr>
          <w:b/>
          <w:bCs/>
          <w:color w:val="000000"/>
          <w:sz w:val="21"/>
          <w:szCs w:val="21"/>
        </w:rPr>
        <w:t>JavaScript applications using GlideScript, GlideRecord, GlideAggregate, Script Includes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complex risk scoring algorithms, automated SLA calculations, dynamic approval routing</w:t>
      </w:r>
      <w:r>
        <w:rPr>
          <w:color w:val="000000"/>
          <w:sz w:val="21"/>
          <w:szCs w:val="21"/>
        </w:rPr>
        <w:t xml:space="preserve"> with async GlideAjax and performance-optimized queries.</w:t>
      </w:r>
    </w:p>
    <w:p w14:paraId="71B491AE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Performance Analytics dashboards</w:t>
      </w:r>
      <w:r>
        <w:rPr>
          <w:color w:val="000000"/>
          <w:sz w:val="21"/>
          <w:szCs w:val="21"/>
        </w:rPr>
        <w:t xml:space="preserve"> with PA indicators, GRC scorecards, ITSM SLA metrics, CMDB health scores. Automated </w:t>
      </w:r>
      <w:r>
        <w:rPr>
          <w:b/>
          <w:bCs/>
          <w:color w:val="000000"/>
          <w:sz w:val="21"/>
          <w:szCs w:val="21"/>
        </w:rPr>
        <w:t>CI/CD pipelines using ATF, Update Sets, Git</w:t>
      </w:r>
      <w:r>
        <w:rPr>
          <w:color w:val="000000"/>
          <w:sz w:val="21"/>
          <w:szCs w:val="21"/>
        </w:rPr>
        <w:t xml:space="preserve"> with regression testing for zero-downtime upgrades from Washington to Xanadu.</w:t>
      </w:r>
    </w:p>
    <w:tbl>
      <w:tblPr>
        <w:tblW w:w="107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0"/>
      </w:tblGrid>
      <w:tr w:rsidR="005D76BC" w14:paraId="0AA2CC4B" w14:textId="77777777" w:rsidTr="009C5D8E">
        <w:tc>
          <w:tcPr>
            <w:tcW w:w="107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45C4FC" w14:textId="0FD820A0" w:rsidR="005D76BC" w:rsidRPr="009C5D8E" w:rsidRDefault="00633046">
            <w:r w:rsidRPr="009C5D8E">
              <w:rPr>
                <w:b/>
                <w:bCs/>
                <w:color w:val="000000"/>
              </w:rPr>
              <w:t>PNC Financial Services,</w:t>
            </w:r>
            <w:r w:rsidRPr="009C5D8E">
              <w:rPr>
                <w:color w:val="000000"/>
              </w:rPr>
              <w:t xml:space="preserve"> Pittsburgh, PA | </w:t>
            </w:r>
            <w:r w:rsidRPr="009C5D8E">
              <w:rPr>
                <w:b/>
                <w:bCs/>
                <w:color w:val="000000" w:themeColor="text1"/>
              </w:rPr>
              <w:t>Project:</w:t>
            </w:r>
            <w:r w:rsidRPr="009C5D8E">
              <w:rPr>
                <w:color w:val="000000" w:themeColor="text1"/>
              </w:rPr>
              <w:t xml:space="preserve"> </w:t>
            </w:r>
            <w:r w:rsidRPr="009C5D8E">
              <w:rPr>
                <w:color w:val="000000"/>
              </w:rPr>
              <w:t xml:space="preserve">CMDB/ITOM Modernization, ITAM Optimization &amp; Security Operations | ServiceNow Developer | Feb 2022 – Jul 2023 </w:t>
            </w:r>
            <w:r w:rsidR="009C5D8E">
              <w:rPr>
                <w:color w:val="000000"/>
              </w:rPr>
              <w:br/>
            </w:r>
            <w:r w:rsidRPr="009C5D8E">
              <w:rPr>
                <w:b/>
                <w:bCs/>
                <w:color w:val="000000"/>
              </w:rPr>
              <w:t>Environment:</w:t>
            </w:r>
            <w:r w:rsidRPr="009C5D8E">
              <w:rPr>
                <w:color w:val="000000"/>
              </w:rPr>
              <w:t xml:space="preserve"> ServiceNow (San Diego/Tokyo/Utah), ITSM, ITOM, CMDB/CSDM, ITAM (HAM Pro/SAM Pro), SecOps, GRC, SPM, IntegrationHub, Flow Designer, Service Portal, Performance Analytics, JavaScript, GlideScript, REST/SOAP APIs, SAP, MID Server</w:t>
            </w:r>
          </w:p>
        </w:tc>
      </w:tr>
    </w:tbl>
    <w:p w14:paraId="22841D6F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ITOM Discovery and Service Mapping</w:t>
      </w:r>
      <w:r>
        <w:rPr>
          <w:color w:val="000000"/>
          <w:sz w:val="21"/>
          <w:szCs w:val="21"/>
        </w:rPr>
        <w:t xml:space="preserve"> for banking infrastructure discovering </w:t>
      </w:r>
      <w:r>
        <w:rPr>
          <w:b/>
          <w:bCs/>
          <w:color w:val="000000"/>
          <w:sz w:val="21"/>
          <w:szCs w:val="21"/>
        </w:rPr>
        <w:t>payment systems, core banking platforms, ATM networks, trading systems</w:t>
      </w:r>
      <w:r>
        <w:rPr>
          <w:color w:val="000000"/>
          <w:sz w:val="21"/>
          <w:szCs w:val="21"/>
        </w:rPr>
        <w:t xml:space="preserve"> using horizontal/vertical patterns, custom probes, MID Server clusters achieving visibility across 2,300+ branches.</w:t>
      </w:r>
    </w:p>
    <w:p w14:paraId="4169EA0A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Architected </w:t>
      </w:r>
      <w:r>
        <w:rPr>
          <w:b/>
          <w:bCs/>
          <w:color w:val="000000"/>
          <w:sz w:val="21"/>
          <w:szCs w:val="21"/>
        </w:rPr>
        <w:t>CMDB/CSDM 4.0 governance</w:t>
      </w:r>
      <w:r>
        <w:rPr>
          <w:color w:val="000000"/>
          <w:sz w:val="21"/>
          <w:szCs w:val="21"/>
        </w:rPr>
        <w:t xml:space="preserve"> managing 60,000+ CIs with </w:t>
      </w:r>
      <w:r>
        <w:rPr>
          <w:b/>
          <w:bCs/>
          <w:color w:val="000000"/>
          <w:sz w:val="21"/>
          <w:szCs w:val="21"/>
        </w:rPr>
        <w:t>IRE reconciliation, Health Dashboard, duplicate detection, data certification</w:t>
      </w:r>
      <w:r>
        <w:rPr>
          <w:color w:val="000000"/>
          <w:sz w:val="21"/>
          <w:szCs w:val="21"/>
        </w:rPr>
        <w:t xml:space="preserve"> achieving 95% CMDB accuracy supporting regulatory reporting across banking operations.</w:t>
      </w:r>
    </w:p>
    <w:p w14:paraId="17445CC0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Designed </w:t>
      </w:r>
      <w:r>
        <w:rPr>
          <w:b/>
          <w:bCs/>
          <w:color w:val="000000"/>
          <w:sz w:val="21"/>
          <w:szCs w:val="21"/>
        </w:rPr>
        <w:t>ITAM optimization with HAM Pro and SAM Pro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hardware lifecycle management, SAM Pro license reconciliation, normalization, software reclamation</w:t>
      </w:r>
      <w:r>
        <w:rPr>
          <w:color w:val="000000"/>
          <w:sz w:val="21"/>
          <w:szCs w:val="21"/>
        </w:rPr>
        <w:t xml:space="preserve"> with Flexera integration delivering </w:t>
      </w:r>
      <w:r>
        <w:rPr>
          <w:b/>
          <w:bCs/>
          <w:color w:val="000000"/>
          <w:sz w:val="21"/>
          <w:szCs w:val="21"/>
        </w:rPr>
        <w:t>$600K annual cost savings</w:t>
      </w:r>
      <w:r>
        <w:rPr>
          <w:color w:val="000000"/>
          <w:sz w:val="21"/>
          <w:szCs w:val="21"/>
        </w:rPr>
        <w:t>.</w:t>
      </w:r>
    </w:p>
    <w:p w14:paraId="34A6E06E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SecOps with SIR, Vulnerability Response, Threat Intelligence</w:t>
      </w:r>
      <w:r>
        <w:rPr>
          <w:color w:val="000000"/>
          <w:sz w:val="21"/>
          <w:szCs w:val="21"/>
        </w:rPr>
        <w:t xml:space="preserve"> integrated with </w:t>
      </w:r>
      <w:r>
        <w:rPr>
          <w:b/>
          <w:bCs/>
          <w:color w:val="000000"/>
          <w:sz w:val="21"/>
          <w:szCs w:val="21"/>
        </w:rPr>
        <w:t>Splunk SIEM, CrowdStrike, Qualys</w:t>
      </w:r>
      <w:r>
        <w:rPr>
          <w:color w:val="000000"/>
          <w:sz w:val="21"/>
          <w:szCs w:val="21"/>
        </w:rPr>
        <w:t xml:space="preserve"> designing automated threat remediation workflows aligned with NIST CSF and PCI-DSS for banking security.</w:t>
      </w:r>
    </w:p>
    <w:p w14:paraId="00FCBC0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GRC automation for SOX compliance, risk management, audit preparation</w:t>
      </w:r>
      <w:r>
        <w:rPr>
          <w:color w:val="000000"/>
          <w:sz w:val="21"/>
          <w:szCs w:val="21"/>
        </w:rPr>
        <w:t xml:space="preserve"> implementing </w:t>
      </w:r>
      <w:r>
        <w:rPr>
          <w:b/>
          <w:bCs/>
          <w:color w:val="000000"/>
          <w:sz w:val="21"/>
          <w:szCs w:val="21"/>
        </w:rPr>
        <w:t>policy enforcement, automated control testing, evidence collection</w:t>
      </w:r>
      <w:r>
        <w:rPr>
          <w:color w:val="000000"/>
          <w:sz w:val="21"/>
          <w:szCs w:val="21"/>
        </w:rPr>
        <w:t xml:space="preserve"> with GLBA and PCI-DSS alignment across banking processes.</w:t>
      </w:r>
    </w:p>
    <w:p w14:paraId="7AC5E068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SPM implementing Demand Management, Resource Management, Project Portfolio tracking</w:t>
      </w:r>
      <w:r>
        <w:rPr>
          <w:color w:val="000000"/>
          <w:sz w:val="21"/>
          <w:szCs w:val="21"/>
        </w:rPr>
        <w:t xml:space="preserve"> enabling executive visibility into IT investment decisions and strategic alignment dashboards for banking technology leadership.</w:t>
      </w:r>
    </w:p>
    <w:p w14:paraId="143EF8C3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Engineered </w:t>
      </w:r>
      <w:r>
        <w:rPr>
          <w:b/>
          <w:bCs/>
          <w:color w:val="000000"/>
          <w:sz w:val="21"/>
          <w:szCs w:val="21"/>
        </w:rPr>
        <w:t>Event Management integration with trading platforms, market data feeds, ATM monitoring, core banking</w:t>
      </w:r>
      <w:r>
        <w:rPr>
          <w:color w:val="000000"/>
          <w:sz w:val="21"/>
          <w:szCs w:val="21"/>
        </w:rPr>
        <w:t xml:space="preserve"> using real-time alert correlation and automated incident creation for 24x7 operations with 99.99% uptime requirements.</w:t>
      </w:r>
    </w:p>
    <w:p w14:paraId="4ED9FCF9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ServiceNow-SAP integration using IntegrationHub, SOAP APIs, Transform Maps</w:t>
      </w:r>
      <w:r>
        <w:rPr>
          <w:color w:val="000000"/>
          <w:sz w:val="21"/>
          <w:szCs w:val="21"/>
        </w:rPr>
        <w:t xml:space="preserve">. Built </w:t>
      </w:r>
      <w:r>
        <w:rPr>
          <w:b/>
          <w:bCs/>
          <w:color w:val="000000"/>
          <w:sz w:val="21"/>
          <w:szCs w:val="21"/>
        </w:rPr>
        <w:t>Scripted REST APIs</w:t>
      </w:r>
      <w:r>
        <w:rPr>
          <w:color w:val="000000"/>
          <w:sz w:val="21"/>
          <w:szCs w:val="21"/>
        </w:rPr>
        <w:t xml:space="preserve"> for real-time data exchange with JIRA, Azure DevOps, and third-party banking systems.</w:t>
      </w:r>
    </w:p>
    <w:p w14:paraId="1BCAB5C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lastRenderedPageBreak/>
        <w:t xml:space="preserve">Designed </w:t>
      </w:r>
      <w:r>
        <w:rPr>
          <w:b/>
          <w:bCs/>
          <w:color w:val="000000"/>
          <w:sz w:val="21"/>
          <w:szCs w:val="21"/>
        </w:rPr>
        <w:t>Service Portal for banking staff</w:t>
      </w:r>
      <w:r>
        <w:rPr>
          <w:color w:val="000000"/>
          <w:sz w:val="21"/>
          <w:szCs w:val="21"/>
        </w:rPr>
        <w:t xml:space="preserve"> with financial workflows, compliance checklists, self-service. Created </w:t>
      </w:r>
      <w:r>
        <w:rPr>
          <w:b/>
          <w:bCs/>
          <w:color w:val="000000"/>
          <w:sz w:val="21"/>
          <w:szCs w:val="21"/>
        </w:rPr>
        <w:t>Knowledge Management</w:t>
      </w:r>
      <w:r>
        <w:rPr>
          <w:color w:val="000000"/>
          <w:sz w:val="21"/>
          <w:szCs w:val="21"/>
        </w:rPr>
        <w:t xml:space="preserve"> with AI-powered search for banking procedures and compliance guidelines.</w:t>
      </w:r>
    </w:p>
    <w:p w14:paraId="4AAC3430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60+ Flow Designer workflows</w:t>
      </w:r>
      <w:r>
        <w:rPr>
          <w:color w:val="000000"/>
          <w:sz w:val="21"/>
          <w:szCs w:val="21"/>
        </w:rPr>
        <w:t xml:space="preserve"> automating loan approvals, account opening, vendor onboarding. Implemented </w:t>
      </w:r>
      <w:r>
        <w:rPr>
          <w:b/>
          <w:bCs/>
          <w:color w:val="000000"/>
          <w:sz w:val="21"/>
          <w:szCs w:val="21"/>
        </w:rPr>
        <w:t>security frameworks with RBAC, encryption, MFA, audit logging</w:t>
      </w:r>
      <w:r>
        <w:rPr>
          <w:color w:val="000000"/>
          <w:sz w:val="21"/>
          <w:szCs w:val="21"/>
        </w:rPr>
        <w:t xml:space="preserve"> protecting sensitive financial data.</w:t>
      </w:r>
    </w:p>
    <w:tbl>
      <w:tblPr>
        <w:tblW w:w="1053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0"/>
      </w:tblGrid>
      <w:tr w:rsidR="005D76BC" w14:paraId="791BF9A9" w14:textId="77777777" w:rsidTr="009C5D8E">
        <w:tc>
          <w:tcPr>
            <w:tcW w:w="105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AE550" w14:textId="3164754D" w:rsidR="005D76BC" w:rsidRPr="009C5D8E" w:rsidRDefault="00633046">
            <w:r w:rsidRPr="009C5D8E">
              <w:rPr>
                <w:b/>
                <w:bCs/>
                <w:color w:val="000000"/>
              </w:rPr>
              <w:t>TCS (Client:</w:t>
            </w:r>
            <w:r w:rsidRPr="009C5D8E">
              <w:rPr>
                <w:color w:val="000000"/>
              </w:rPr>
              <w:t xml:space="preserve"> AT&amp;T Telecommunications), Hyderabad, India | </w:t>
            </w:r>
            <w:r w:rsidRPr="009C5D8E">
              <w:rPr>
                <w:b/>
                <w:bCs/>
                <w:color w:val="000000"/>
              </w:rPr>
              <w:t>Project:</w:t>
            </w:r>
            <w:r w:rsidRPr="009C5D8E">
              <w:rPr>
                <w:color w:val="000000"/>
              </w:rPr>
              <w:t xml:space="preserve"> ITSM/ITOM Implementation, CMDB Architecture &amp; Service Portal Development | ServiceNow Developer | Jan 2021 – Jan 2022</w:t>
            </w:r>
            <w:r w:rsidR="009C5D8E">
              <w:rPr>
                <w:color w:val="000000"/>
              </w:rPr>
              <w:br/>
            </w:r>
            <w:r w:rsidRPr="009C5D8E">
              <w:rPr>
                <w:b/>
                <w:bCs/>
                <w:color w:val="000000"/>
              </w:rPr>
              <w:t>Environment:</w:t>
            </w:r>
            <w:r w:rsidRPr="009C5D8E">
              <w:rPr>
                <w:color w:val="000000"/>
              </w:rPr>
              <w:t xml:space="preserve"> ServiceNow (Paris/Quebec/Rome), ITSM, ITOM, CMDB, HRSD, Service Portal, Flow Designer, IntegrationHub, JavaScript, GlideScript, AngularJS, REST/SOAP APIs, Transform Maps, MID Server, Performance Analytics</w:t>
            </w:r>
          </w:p>
        </w:tc>
      </w:tr>
    </w:tbl>
    <w:p w14:paraId="4145D329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ITSM modules for AT&amp;T telecommunications</w:t>
      </w:r>
      <w:r>
        <w:rPr>
          <w:color w:val="000000"/>
          <w:sz w:val="21"/>
          <w:szCs w:val="21"/>
        </w:rPr>
        <w:t xml:space="preserve"> including </w:t>
      </w:r>
      <w:r>
        <w:rPr>
          <w:b/>
          <w:bCs/>
          <w:color w:val="000000"/>
          <w:sz w:val="21"/>
          <w:szCs w:val="21"/>
        </w:rPr>
        <w:t>Incident Management with priority-based auto-routing, Problem Management with trend analysis, Change Management with risk assessment, Service Catalog</w:t>
      </w:r>
      <w:r>
        <w:rPr>
          <w:color w:val="000000"/>
          <w:sz w:val="21"/>
          <w:szCs w:val="21"/>
        </w:rPr>
        <w:t xml:space="preserve"> supporting 200,000+ employees across national infrastructure.</w:t>
      </w:r>
    </w:p>
    <w:p w14:paraId="2EC2B50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ITOM Discovery for telecommunications infrastructure</w:t>
      </w:r>
      <w:r>
        <w:rPr>
          <w:color w:val="000000"/>
          <w:sz w:val="21"/>
          <w:szCs w:val="21"/>
        </w:rPr>
        <w:t xml:space="preserve"> discovering </w:t>
      </w:r>
      <w:r>
        <w:rPr>
          <w:b/>
          <w:bCs/>
          <w:color w:val="000000"/>
          <w:sz w:val="21"/>
          <w:szCs w:val="21"/>
        </w:rPr>
        <w:t>network devices, 5G equipment, data center servers, cloud instances</w:t>
      </w:r>
      <w:r>
        <w:rPr>
          <w:color w:val="000000"/>
          <w:sz w:val="21"/>
          <w:szCs w:val="21"/>
        </w:rPr>
        <w:t xml:space="preserve"> using horizontal/vertical patterns, MID Server clusters. Configured </w:t>
      </w:r>
      <w:r>
        <w:rPr>
          <w:b/>
          <w:bCs/>
          <w:color w:val="000000"/>
          <w:sz w:val="21"/>
          <w:szCs w:val="21"/>
        </w:rPr>
        <w:t>Service Mapping</w:t>
      </w:r>
      <w:r>
        <w:rPr>
          <w:color w:val="000000"/>
          <w:sz w:val="21"/>
          <w:szCs w:val="21"/>
        </w:rPr>
        <w:t xml:space="preserve"> for network service topology.</w:t>
      </w:r>
    </w:p>
    <w:p w14:paraId="7EA7549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Architected </w:t>
      </w:r>
      <w:r>
        <w:rPr>
          <w:b/>
          <w:bCs/>
          <w:color w:val="000000"/>
          <w:sz w:val="21"/>
          <w:szCs w:val="21"/>
        </w:rPr>
        <w:t>CMDB for telecommunications CI classes</w:t>
      </w:r>
      <w:r>
        <w:rPr>
          <w:color w:val="000000"/>
          <w:sz w:val="21"/>
          <w:szCs w:val="21"/>
        </w:rPr>
        <w:t xml:space="preserve"> including </w:t>
      </w:r>
      <w:r>
        <w:rPr>
          <w:b/>
          <w:bCs/>
          <w:color w:val="000000"/>
          <w:sz w:val="21"/>
          <w:szCs w:val="21"/>
        </w:rPr>
        <w:t>switches, routers, cell towers, fiber nodes, cloud instances</w:t>
      </w:r>
      <w:r>
        <w:rPr>
          <w:color w:val="000000"/>
          <w:sz w:val="21"/>
          <w:szCs w:val="21"/>
        </w:rPr>
        <w:t xml:space="preserve"> with automated Discovery, relationship mapping, data quality, and CSDM alignment supporting change impact analysis.</w:t>
      </w:r>
    </w:p>
    <w:p w14:paraId="7464DB2D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Event Management integrating SolarWinds, Datadog, SNMP traps</w:t>
      </w:r>
      <w:r>
        <w:rPr>
          <w:color w:val="000000"/>
          <w:sz w:val="21"/>
          <w:szCs w:val="21"/>
        </w:rPr>
        <w:t xml:space="preserve"> with centralized event processing, automated alert correlation, incident creation reducing </w:t>
      </w:r>
      <w:r>
        <w:rPr>
          <w:b/>
          <w:bCs/>
          <w:color w:val="000000"/>
          <w:sz w:val="21"/>
          <w:szCs w:val="21"/>
        </w:rPr>
        <w:t>mean time to detect by 70%</w:t>
      </w:r>
      <w:r>
        <w:rPr>
          <w:color w:val="000000"/>
          <w:sz w:val="21"/>
          <w:szCs w:val="21"/>
        </w:rPr>
        <w:t xml:space="preserve"> across AT&amp;T’s network operations center.</w:t>
      </w:r>
    </w:p>
    <w:p w14:paraId="5C3941B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HRSD including Employee Center, Lifecycle Events, Case Management</w:t>
      </w:r>
      <w:r>
        <w:rPr>
          <w:color w:val="000000"/>
          <w:sz w:val="21"/>
          <w:szCs w:val="21"/>
        </w:rPr>
        <w:t xml:space="preserve"> with automated onboarding, background check integration, training assignments, and IT provisioning for telecommunications employees.</w:t>
      </w:r>
    </w:p>
    <w:p w14:paraId="1B9AC068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Designed </w:t>
      </w:r>
      <w:r>
        <w:rPr>
          <w:b/>
          <w:bCs/>
          <w:color w:val="000000"/>
          <w:sz w:val="21"/>
          <w:szCs w:val="21"/>
        </w:rPr>
        <w:t>Service Portal using AngularJS</w:t>
      </w:r>
      <w:r>
        <w:rPr>
          <w:color w:val="000000"/>
          <w:sz w:val="21"/>
          <w:szCs w:val="21"/>
        </w:rPr>
        <w:t xml:space="preserve"> with </w:t>
      </w:r>
      <w:r>
        <w:rPr>
          <w:b/>
          <w:bCs/>
          <w:color w:val="000000"/>
          <w:sz w:val="21"/>
          <w:szCs w:val="21"/>
        </w:rPr>
        <w:t>custom widgets, responsive layouts, dynamic forms, GlideAjax</w:t>
      </w:r>
      <w:r>
        <w:rPr>
          <w:color w:val="000000"/>
          <w:sz w:val="21"/>
          <w:szCs w:val="21"/>
        </w:rPr>
        <w:t xml:space="preserve"> creating self-service for employees and contractors with knowledge base integration and mobile optimization.</w:t>
      </w:r>
    </w:p>
    <w:p w14:paraId="1AD40EBB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IntegrationHub spokes connecting telecommunications systems</w:t>
      </w:r>
      <w:r>
        <w:rPr>
          <w:color w:val="000000"/>
          <w:sz w:val="21"/>
          <w:szCs w:val="21"/>
        </w:rPr>
        <w:t xml:space="preserve"> including network management, workforce scheduling, </w:t>
      </w:r>
      <w:r>
        <w:rPr>
          <w:b/>
          <w:bCs/>
          <w:color w:val="000000"/>
          <w:sz w:val="21"/>
          <w:szCs w:val="21"/>
        </w:rPr>
        <w:t>Workday HCM, asset management</w:t>
      </w:r>
      <w:r>
        <w:rPr>
          <w:color w:val="000000"/>
          <w:sz w:val="21"/>
          <w:szCs w:val="21"/>
        </w:rPr>
        <w:t xml:space="preserve"> using REST APIs, Transform Maps, OAuth 2.0.</w:t>
      </w:r>
    </w:p>
    <w:p w14:paraId="5445D13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Created </w:t>
      </w:r>
      <w:r>
        <w:rPr>
          <w:b/>
          <w:bCs/>
          <w:color w:val="000000"/>
          <w:sz w:val="21"/>
          <w:szCs w:val="21"/>
        </w:rPr>
        <w:t>JavaScript Business Rules, Client Scripts, Script Includes</w:t>
      </w:r>
      <w:r>
        <w:rPr>
          <w:color w:val="000000"/>
          <w:sz w:val="21"/>
          <w:szCs w:val="21"/>
        </w:rPr>
        <w:t xml:space="preserve"> automating </w:t>
      </w:r>
      <w:r>
        <w:rPr>
          <w:b/>
          <w:bCs/>
          <w:color w:val="000000"/>
          <w:sz w:val="21"/>
          <w:szCs w:val="21"/>
        </w:rPr>
        <w:t>incident auto-categorization, SLA escalation, approval routing</w:t>
      </w:r>
      <w:r>
        <w:rPr>
          <w:color w:val="000000"/>
          <w:sz w:val="21"/>
          <w:szCs w:val="21"/>
        </w:rPr>
        <w:t xml:space="preserve"> with GlideRecord optimization, async operations, and error handling.</w:t>
      </w:r>
    </w:p>
    <w:p w14:paraId="1577BDB7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Performance Analytics dashboards</w:t>
      </w:r>
      <w:r>
        <w:rPr>
          <w:color w:val="000000"/>
          <w:sz w:val="21"/>
          <w:szCs w:val="21"/>
        </w:rPr>
        <w:t xml:space="preserve"> with network incident metrics, SLA tracking, change success rates, CMDB health providing operational visibility with drill-down capabilities and automated executive reporting.</w:t>
      </w:r>
    </w:p>
    <w:p w14:paraId="2DB5D8B1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Managed </w:t>
      </w:r>
      <w:r>
        <w:rPr>
          <w:b/>
          <w:bCs/>
          <w:color w:val="000000"/>
          <w:sz w:val="21"/>
          <w:szCs w:val="21"/>
        </w:rPr>
        <w:t>platform upgrades from Paris through Rome</w:t>
      </w:r>
      <w:r>
        <w:rPr>
          <w:color w:val="000000"/>
          <w:sz w:val="21"/>
          <w:szCs w:val="21"/>
        </w:rPr>
        <w:t xml:space="preserve"> including upgrade planning, plugin compatibility, skipped list remediation, </w:t>
      </w:r>
      <w:r>
        <w:rPr>
          <w:b/>
          <w:bCs/>
          <w:color w:val="000000"/>
          <w:sz w:val="21"/>
          <w:szCs w:val="21"/>
        </w:rPr>
        <w:t>ATF regression testing</w:t>
      </w:r>
      <w:r>
        <w:rPr>
          <w:color w:val="000000"/>
          <w:sz w:val="21"/>
          <w:szCs w:val="21"/>
        </w:rPr>
        <w:t xml:space="preserve"> with comprehensive test suites and zero-downtime Update Set migration.</w:t>
      </w:r>
    </w:p>
    <w:tbl>
      <w:tblPr>
        <w:tblW w:w="1053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0"/>
      </w:tblGrid>
      <w:tr w:rsidR="005D76BC" w14:paraId="1C7A1347" w14:textId="77777777" w:rsidTr="009C5D8E">
        <w:tc>
          <w:tcPr>
            <w:tcW w:w="105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9D9D9" w:themeFill="background1" w:themeFillShade="D9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46D585" w14:textId="29E77ED9" w:rsidR="005D76BC" w:rsidRPr="009C5D8E" w:rsidRDefault="00633046">
            <w:r w:rsidRPr="009C5D8E">
              <w:rPr>
                <w:b/>
                <w:bCs/>
                <w:color w:val="000000"/>
              </w:rPr>
              <w:t>DXC Technology (</w:t>
            </w:r>
            <w:r w:rsidRPr="009C5D8E">
              <w:rPr>
                <w:color w:val="000000"/>
              </w:rPr>
              <w:t xml:space="preserve">Client: HDFC Bank), Hyderabad, India | </w:t>
            </w:r>
            <w:r w:rsidRPr="009C5D8E">
              <w:rPr>
                <w:b/>
                <w:bCs/>
                <w:color w:val="000000"/>
              </w:rPr>
              <w:t>Project:</w:t>
            </w:r>
            <w:r w:rsidRPr="009C5D8E">
              <w:rPr>
                <w:color w:val="000000"/>
              </w:rPr>
              <w:t xml:space="preserve"> ITSM Foundation, Service Catalog Automation &amp; CMDB Establishment | Associate ServiceNow Developer | May 2018 – Dec 2020 </w:t>
            </w:r>
            <w:r w:rsidR="009C5D8E">
              <w:rPr>
                <w:color w:val="000000"/>
              </w:rPr>
              <w:br/>
            </w:r>
            <w:r w:rsidRPr="009C5D8E">
              <w:rPr>
                <w:b/>
                <w:bCs/>
                <w:color w:val="000000"/>
              </w:rPr>
              <w:t>Environment:</w:t>
            </w:r>
            <w:r w:rsidRPr="009C5D8E">
              <w:rPr>
                <w:color w:val="000000"/>
              </w:rPr>
              <w:t xml:space="preserve"> ServiceNow (Kingston/London/Madrid/New York), ITSM, CMDB, Service Catalog, Asset Management, Service Portal, Knowledge Management, Flow Designer, JavaScript, GlideScript, REST APIs, Import Sets, Transform Maps, LDAP</w:t>
            </w:r>
          </w:p>
        </w:tc>
      </w:tr>
    </w:tbl>
    <w:p w14:paraId="12425AF8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foundational </w:t>
      </w:r>
      <w:r>
        <w:rPr>
          <w:b/>
          <w:bCs/>
          <w:color w:val="000000"/>
          <w:sz w:val="21"/>
          <w:szCs w:val="21"/>
        </w:rPr>
        <w:t>ITSM platform with Incident, Change, Problem Management, and Service Catalog</w:t>
      </w:r>
      <w:r>
        <w:rPr>
          <w:color w:val="000000"/>
          <w:sz w:val="21"/>
          <w:szCs w:val="21"/>
        </w:rPr>
        <w:t xml:space="preserve"> supporting HDFC Bank’s 120,000+ employees across 5,600+ branches with multi-tier support, automated routing, SLA tracking ensuring 99.5% uptime.</w:t>
      </w:r>
    </w:p>
    <w:p w14:paraId="16A89D3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Service Catalog with banking-specific items</w:t>
      </w:r>
      <w:r>
        <w:rPr>
          <w:color w:val="000000"/>
          <w:sz w:val="21"/>
          <w:szCs w:val="21"/>
        </w:rPr>
        <w:t xml:space="preserve"> including </w:t>
      </w:r>
      <w:r>
        <w:rPr>
          <w:b/>
          <w:bCs/>
          <w:color w:val="000000"/>
          <w:sz w:val="21"/>
          <w:szCs w:val="21"/>
        </w:rPr>
        <w:t>workstation provisioning, software license requests, network access, compliance forms</w:t>
      </w:r>
      <w:r>
        <w:rPr>
          <w:color w:val="000000"/>
          <w:sz w:val="21"/>
          <w:szCs w:val="21"/>
        </w:rPr>
        <w:t xml:space="preserve"> with Flow Designer automation, multi-level approvals reducing resolution time by 40%.</w:t>
      </w:r>
    </w:p>
    <w:p w14:paraId="5DA3CE2C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lastRenderedPageBreak/>
        <w:t xml:space="preserve">Established </w:t>
      </w:r>
      <w:r>
        <w:rPr>
          <w:b/>
          <w:bCs/>
          <w:color w:val="000000"/>
          <w:sz w:val="21"/>
          <w:szCs w:val="21"/>
        </w:rPr>
        <w:t>CMDB for banking infrastructure</w:t>
      </w:r>
      <w:r>
        <w:rPr>
          <w:color w:val="000000"/>
          <w:sz w:val="21"/>
          <w:szCs w:val="21"/>
        </w:rPr>
        <w:t xml:space="preserve"> including </w:t>
      </w:r>
      <w:r>
        <w:rPr>
          <w:b/>
          <w:bCs/>
          <w:color w:val="000000"/>
          <w:sz w:val="21"/>
          <w:szCs w:val="21"/>
        </w:rPr>
        <w:t>ATM networks, core banking servers, branch networking, data center assets</w:t>
      </w:r>
      <w:r>
        <w:rPr>
          <w:color w:val="000000"/>
          <w:sz w:val="21"/>
          <w:szCs w:val="21"/>
        </w:rPr>
        <w:t xml:space="preserve"> with automated Discovery, Import Sets from legacy CMDB, relationship mapping, and data quality validation.</w:t>
      </w:r>
    </w:p>
    <w:p w14:paraId="7029589B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Built </w:t>
      </w:r>
      <w:r>
        <w:rPr>
          <w:b/>
          <w:bCs/>
          <w:color w:val="000000"/>
          <w:sz w:val="21"/>
          <w:szCs w:val="21"/>
        </w:rPr>
        <w:t>Asset Management tracking 25,000+ workstations, ATM terminals, branch servers, network devices</w:t>
      </w:r>
      <w:r>
        <w:rPr>
          <w:color w:val="000000"/>
          <w:sz w:val="21"/>
          <w:szCs w:val="21"/>
        </w:rPr>
        <w:t xml:space="preserve"> with lifecycle management, warranty tracking, procurement workflows, and vendor management using Import Sets and Transform Maps.</w:t>
      </w:r>
    </w:p>
    <w:p w14:paraId="7D391E5A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Designed </w:t>
      </w:r>
      <w:r>
        <w:rPr>
          <w:b/>
          <w:bCs/>
          <w:color w:val="000000"/>
          <w:sz w:val="21"/>
          <w:szCs w:val="21"/>
        </w:rPr>
        <w:t>Service Portal using AngularJS and Bootstrap</w:t>
      </w:r>
      <w:r>
        <w:rPr>
          <w:color w:val="000000"/>
          <w:sz w:val="21"/>
          <w:szCs w:val="21"/>
        </w:rPr>
        <w:t xml:space="preserve"> with </w:t>
      </w:r>
      <w:r>
        <w:rPr>
          <w:b/>
          <w:bCs/>
          <w:color w:val="000000"/>
          <w:sz w:val="21"/>
          <w:szCs w:val="21"/>
        </w:rPr>
        <w:t>self-service, knowledge base, catalog ordering, FAQ widgets</w:t>
      </w:r>
      <w:r>
        <w:rPr>
          <w:color w:val="000000"/>
          <w:sz w:val="21"/>
          <w:szCs w:val="21"/>
        </w:rPr>
        <w:t xml:space="preserve"> creating responsive interfaces for banking staff with mobile optimization and role-based content.</w:t>
      </w:r>
    </w:p>
    <w:p w14:paraId="134E6034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Knowledge Management with 500+ articles</w:t>
      </w:r>
      <w:r>
        <w:rPr>
          <w:color w:val="000000"/>
          <w:sz w:val="21"/>
          <w:szCs w:val="21"/>
        </w:rPr>
        <w:t xml:space="preserve"> for </w:t>
      </w:r>
      <w:r>
        <w:rPr>
          <w:b/>
          <w:bCs/>
          <w:color w:val="000000"/>
          <w:sz w:val="21"/>
          <w:szCs w:val="21"/>
        </w:rPr>
        <w:t>banking procedures, IT troubleshooting, compliance checklists, security protocols</w:t>
      </w:r>
      <w:r>
        <w:rPr>
          <w:color w:val="000000"/>
          <w:sz w:val="21"/>
          <w:szCs w:val="21"/>
        </w:rPr>
        <w:t xml:space="preserve"> with article lifecycle, publishing workflows, AI-powered search, and multilingual support.</w:t>
      </w:r>
    </w:p>
    <w:p w14:paraId="40CD67F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Created </w:t>
      </w:r>
      <w:r>
        <w:rPr>
          <w:b/>
          <w:bCs/>
          <w:color w:val="000000"/>
          <w:sz w:val="21"/>
          <w:szCs w:val="21"/>
        </w:rPr>
        <w:t>JavaScript Business Rules, Client Scripts, UI Policies</w:t>
      </w:r>
      <w:r>
        <w:rPr>
          <w:color w:val="000000"/>
          <w:sz w:val="21"/>
          <w:szCs w:val="21"/>
        </w:rPr>
        <w:t xml:space="preserve"> automating </w:t>
      </w:r>
      <w:r>
        <w:rPr>
          <w:b/>
          <w:bCs/>
          <w:color w:val="000000"/>
          <w:sz w:val="21"/>
          <w:szCs w:val="21"/>
        </w:rPr>
        <w:t>incident auto-categorization, branch-based routing, VIP escalation</w:t>
      </w:r>
      <w:r>
        <w:rPr>
          <w:color w:val="000000"/>
          <w:sz w:val="21"/>
          <w:szCs w:val="21"/>
        </w:rPr>
        <w:t xml:space="preserve"> with approval chain automation and GlideRecord optimization.</w:t>
      </w:r>
    </w:p>
    <w:p w14:paraId="2319FD4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integrations using REST APIs, LDAP, email, scheduled imports</w:t>
      </w:r>
      <w:r>
        <w:rPr>
          <w:color w:val="000000"/>
          <w:sz w:val="21"/>
          <w:szCs w:val="21"/>
        </w:rPr>
        <w:t xml:space="preserve"> connecting ServiceNow with Active Directory, core banking, HR systems enabling automated user provisioning and data synchronization.</w:t>
      </w:r>
    </w:p>
    <w:p w14:paraId="3715FCAF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Configured </w:t>
      </w:r>
      <w:r>
        <w:rPr>
          <w:b/>
          <w:bCs/>
          <w:color w:val="000000"/>
          <w:sz w:val="21"/>
          <w:szCs w:val="21"/>
        </w:rPr>
        <w:t>Change Management with banking-specific approvals</w:t>
      </w:r>
      <w:r>
        <w:rPr>
          <w:color w:val="000000"/>
          <w:sz w:val="21"/>
          <w:szCs w:val="21"/>
        </w:rPr>
        <w:t xml:space="preserve"> ensuring </w:t>
      </w:r>
      <w:r>
        <w:rPr>
          <w:b/>
          <w:bCs/>
          <w:color w:val="000000"/>
          <w:sz w:val="21"/>
          <w:szCs w:val="21"/>
        </w:rPr>
        <w:t>controlled modifications during banking hours, blackout windows during month-end</w:t>
      </w:r>
      <w:r>
        <w:rPr>
          <w:color w:val="000000"/>
          <w:sz w:val="21"/>
          <w:szCs w:val="21"/>
        </w:rPr>
        <w:t xml:space="preserve"> with CAB scheduling and RBI compliance documentation.</w:t>
      </w:r>
    </w:p>
    <w:p w14:paraId="618B9D63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Implemented </w:t>
      </w:r>
      <w:r>
        <w:rPr>
          <w:b/>
          <w:bCs/>
          <w:color w:val="000000"/>
          <w:sz w:val="21"/>
          <w:szCs w:val="21"/>
        </w:rPr>
        <w:t>security frameworks with RBAC, ACLs, encryption, audit logging</w:t>
      </w:r>
      <w:r>
        <w:rPr>
          <w:color w:val="000000"/>
          <w:sz w:val="21"/>
          <w:szCs w:val="21"/>
        </w:rPr>
        <w:t xml:space="preserve">. Configured </w:t>
      </w:r>
      <w:r>
        <w:rPr>
          <w:b/>
          <w:bCs/>
          <w:color w:val="000000"/>
          <w:sz w:val="21"/>
          <w:szCs w:val="21"/>
        </w:rPr>
        <w:t>Domain Separation</w:t>
      </w:r>
      <w:r>
        <w:rPr>
          <w:color w:val="000000"/>
          <w:sz w:val="21"/>
          <w:szCs w:val="21"/>
        </w:rPr>
        <w:t xml:space="preserve"> for multi-entity isolation across retail, corporate, and investment banking divisions.</w:t>
      </w:r>
    </w:p>
    <w:p w14:paraId="4421DAAC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Developed </w:t>
      </w:r>
      <w:r>
        <w:rPr>
          <w:b/>
          <w:bCs/>
          <w:color w:val="000000"/>
          <w:sz w:val="21"/>
          <w:szCs w:val="21"/>
        </w:rPr>
        <w:t>reports and dashboards</w:t>
      </w:r>
      <w:r>
        <w:rPr>
          <w:color w:val="000000"/>
          <w:sz w:val="21"/>
          <w:szCs w:val="21"/>
        </w:rPr>
        <w:t xml:space="preserve"> with incident trends, SLA metrics, change success rates, catalog utilization. Managed </w:t>
      </w:r>
      <w:r>
        <w:rPr>
          <w:b/>
          <w:bCs/>
          <w:color w:val="000000"/>
          <w:sz w:val="21"/>
          <w:szCs w:val="21"/>
        </w:rPr>
        <w:t>Update Set promotion</w:t>
      </w:r>
      <w:r>
        <w:rPr>
          <w:color w:val="000000"/>
          <w:sz w:val="21"/>
          <w:szCs w:val="21"/>
        </w:rPr>
        <w:t xml:space="preserve"> across Dev/Test/Prod with code reviews.</w:t>
      </w:r>
    </w:p>
    <w:p w14:paraId="61CECE0D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color w:val="000000"/>
          <w:sz w:val="21"/>
          <w:szCs w:val="21"/>
        </w:rPr>
        <w:t xml:space="preserve">Led </w:t>
      </w:r>
      <w:r>
        <w:rPr>
          <w:b/>
          <w:bCs/>
          <w:color w:val="000000"/>
          <w:sz w:val="21"/>
          <w:szCs w:val="21"/>
        </w:rPr>
        <w:t>Agile/Scrum practices</w:t>
      </w:r>
      <w:r>
        <w:rPr>
          <w:color w:val="000000"/>
          <w:sz w:val="21"/>
          <w:szCs w:val="21"/>
        </w:rPr>
        <w:t xml:space="preserve"> with sprint planning, standups, retrospectives. Conducted </w:t>
      </w:r>
      <w:r>
        <w:rPr>
          <w:b/>
          <w:bCs/>
          <w:color w:val="000000"/>
          <w:sz w:val="21"/>
          <w:szCs w:val="21"/>
        </w:rPr>
        <w:t>user training and workshops</w:t>
      </w:r>
      <w:r>
        <w:rPr>
          <w:color w:val="000000"/>
          <w:sz w:val="21"/>
          <w:szCs w:val="21"/>
        </w:rPr>
        <w:t xml:space="preserve"> creating documentation and runbooks accelerating adoption across 5,600+ branches.</w:t>
      </w:r>
    </w:p>
    <w:p w14:paraId="4E993DC5" w14:textId="77777777" w:rsidR="005D76BC" w:rsidRDefault="00633046">
      <w:pPr>
        <w:pBdr>
          <w:bottom w:val="single" w:sz="6" w:space="4" w:color="4472C4"/>
        </w:pBdr>
        <w:spacing w:before="180" w:after="80"/>
      </w:pPr>
      <w:r>
        <w:rPr>
          <w:b/>
          <w:bCs/>
          <w:color w:val="000000"/>
          <w:sz w:val="24"/>
          <w:szCs w:val="24"/>
        </w:rPr>
        <w:t>CERTIFICATIONS &amp; EDUCATION</w:t>
      </w:r>
    </w:p>
    <w:p w14:paraId="67E3840F" w14:textId="54F1E3C5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ServiceNow Certified System Administrator (CSA</w:t>
      </w:r>
      <w:r w:rsidR="009C5D8E">
        <w:rPr>
          <w:b/>
          <w:bCs/>
          <w:color w:val="000000"/>
          <w:sz w:val="21"/>
          <w:szCs w:val="21"/>
        </w:rPr>
        <w:t>)</w:t>
      </w:r>
    </w:p>
    <w:p w14:paraId="1E4E16F5" w14:textId="0F46ED2A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ServiceNow Certified Application Developer (CAD)</w:t>
      </w:r>
      <w:r>
        <w:rPr>
          <w:color w:val="000000"/>
          <w:sz w:val="21"/>
          <w:szCs w:val="21"/>
        </w:rPr>
        <w:t xml:space="preserve"> </w:t>
      </w:r>
    </w:p>
    <w:p w14:paraId="34D370DF" w14:textId="73916044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ServiceNow CIS-ITSM (Implementation Specialist)</w:t>
      </w:r>
      <w:r>
        <w:rPr>
          <w:color w:val="000000"/>
          <w:sz w:val="21"/>
          <w:szCs w:val="21"/>
        </w:rPr>
        <w:t xml:space="preserve"> </w:t>
      </w:r>
    </w:p>
    <w:p w14:paraId="2E9DF9DF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Master of Science in Computer Science</w:t>
      </w:r>
      <w:r>
        <w:rPr>
          <w:color w:val="000000"/>
          <w:sz w:val="21"/>
          <w:szCs w:val="21"/>
        </w:rPr>
        <w:t xml:space="preserve"> — Texas Tech University, Lubbock, TX — 2023</w:t>
      </w:r>
    </w:p>
    <w:p w14:paraId="7D87B833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>Bachelor of Technology in Computer Science</w:t>
      </w:r>
      <w:r>
        <w:rPr>
          <w:color w:val="000000"/>
          <w:sz w:val="21"/>
          <w:szCs w:val="21"/>
        </w:rPr>
        <w:t xml:space="preserve"> — Narasaraopet Engineering College, Andhra Pradesh, India — 2019</w:t>
      </w:r>
    </w:p>
    <w:p w14:paraId="5AB274B6" w14:textId="77777777" w:rsidR="005D76BC" w:rsidRDefault="00633046">
      <w:pPr>
        <w:pBdr>
          <w:bottom w:val="single" w:sz="6" w:space="4" w:color="4472C4"/>
        </w:pBdr>
        <w:spacing w:before="180" w:after="80"/>
      </w:pPr>
      <w:r>
        <w:rPr>
          <w:b/>
          <w:bCs/>
          <w:color w:val="000000"/>
          <w:sz w:val="24"/>
          <w:szCs w:val="24"/>
        </w:rPr>
        <w:t>INDUSTRY DOMAINS &amp; COMPLIANCE</w:t>
      </w:r>
    </w:p>
    <w:p w14:paraId="0B345172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 xml:space="preserve">Industry Domains: </w:t>
      </w:r>
      <w:r>
        <w:rPr>
          <w:color w:val="000000"/>
          <w:sz w:val="21"/>
          <w:szCs w:val="21"/>
        </w:rPr>
        <w:t>Healthcare (Anthem/Elevance Health), Banking &amp; Financial Services (PNC Financial, HDFC Bank), Telecommunications (AT&amp;T), Technology Consulting (TCS, DXC Technology)</w:t>
      </w:r>
    </w:p>
    <w:p w14:paraId="71254865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 xml:space="preserve">Compliance Frameworks: </w:t>
      </w:r>
      <w:r>
        <w:rPr>
          <w:color w:val="000000"/>
          <w:sz w:val="21"/>
          <w:szCs w:val="21"/>
        </w:rPr>
        <w:t>HIPAA | SOX 404 | PCI-DSS v4.0 | GDPR | NIST 800-53 | NIST CSF | ISO 27001 | COBIT 2019 | GLBA | CFPB | OCC | FDIC | RBI | ITIL v3/v4 | CSDM 4.0 | FedRAMP</w:t>
      </w:r>
    </w:p>
    <w:p w14:paraId="3E573D8F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 xml:space="preserve">ServiceNow Versions: </w:t>
      </w:r>
      <w:r>
        <w:rPr>
          <w:color w:val="000000"/>
          <w:sz w:val="21"/>
          <w:szCs w:val="21"/>
        </w:rPr>
        <w:t>Kingston, London, Madrid, New York, Orlando, Paris, Quebec, Rome, San Diego, Tokyo, Utah, Vancouver, Washington, Xanadu (16+ platform versions)</w:t>
      </w:r>
    </w:p>
    <w:p w14:paraId="33E15BF6" w14:textId="77777777" w:rsidR="005D76BC" w:rsidRDefault="00633046">
      <w:pPr>
        <w:pStyle w:val="ListParagraph"/>
        <w:numPr>
          <w:ilvl w:val="0"/>
          <w:numId w:val="2"/>
        </w:numPr>
        <w:spacing w:before="25" w:after="25"/>
      </w:pPr>
      <w:r>
        <w:rPr>
          <w:b/>
          <w:bCs/>
          <w:color w:val="000000"/>
          <w:sz w:val="21"/>
          <w:szCs w:val="21"/>
        </w:rPr>
        <w:t xml:space="preserve">Enterprise Integrations: </w:t>
      </w:r>
      <w:r>
        <w:rPr>
          <w:color w:val="000000"/>
          <w:sz w:val="21"/>
          <w:szCs w:val="21"/>
        </w:rPr>
        <w:t>SAP ERP, Salesforce CRM, Workday HCM, Epic EMR, JIRA, Azure AD, Active Directory, Flexera, Splunk SIEM, CrowdStrike EDR, Qualys, SolarWinds, Datadog, PagerDuty, Confluence</w:t>
      </w:r>
    </w:p>
    <w:sectPr w:rsidR="005D76BC" w:rsidSect="00651DD3">
      <w:footerReference w:type="default" r:id="rId11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9C43" w14:textId="77777777" w:rsidR="009A2C7C" w:rsidRDefault="009A2C7C">
      <w:r>
        <w:separator/>
      </w:r>
    </w:p>
  </w:endnote>
  <w:endnote w:type="continuationSeparator" w:id="0">
    <w:p w14:paraId="3180CC38" w14:textId="77777777" w:rsidR="009A2C7C" w:rsidRDefault="009A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9402F" w14:textId="30933BF4" w:rsidR="005D76BC" w:rsidRDefault="005D76B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F9BC4" w14:textId="77777777" w:rsidR="009A2C7C" w:rsidRDefault="009A2C7C">
      <w:r>
        <w:separator/>
      </w:r>
    </w:p>
  </w:footnote>
  <w:footnote w:type="continuationSeparator" w:id="0">
    <w:p w14:paraId="6AA6CAF9" w14:textId="77777777" w:rsidR="009A2C7C" w:rsidRDefault="009A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6A8E"/>
    <w:multiLevelType w:val="hybridMultilevel"/>
    <w:tmpl w:val="4E9E8008"/>
    <w:lvl w:ilvl="0" w:tplc="180CCF1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sz w:val="22"/>
        <w:szCs w:val="22"/>
      </w:rPr>
    </w:lvl>
    <w:lvl w:ilvl="1" w:tplc="2C763184">
      <w:numFmt w:val="decimal"/>
      <w:lvlText w:val=""/>
      <w:lvlJc w:val="left"/>
    </w:lvl>
    <w:lvl w:ilvl="2" w:tplc="004012BC">
      <w:numFmt w:val="decimal"/>
      <w:lvlText w:val=""/>
      <w:lvlJc w:val="left"/>
    </w:lvl>
    <w:lvl w:ilvl="3" w:tplc="2F844D8C">
      <w:numFmt w:val="decimal"/>
      <w:lvlText w:val=""/>
      <w:lvlJc w:val="left"/>
    </w:lvl>
    <w:lvl w:ilvl="4" w:tplc="82C078EE">
      <w:numFmt w:val="decimal"/>
      <w:lvlText w:val=""/>
      <w:lvlJc w:val="left"/>
    </w:lvl>
    <w:lvl w:ilvl="5" w:tplc="B088CC30">
      <w:numFmt w:val="decimal"/>
      <w:lvlText w:val=""/>
      <w:lvlJc w:val="left"/>
    </w:lvl>
    <w:lvl w:ilvl="6" w:tplc="EFE2567E">
      <w:numFmt w:val="decimal"/>
      <w:lvlText w:val=""/>
      <w:lvlJc w:val="left"/>
    </w:lvl>
    <w:lvl w:ilvl="7" w:tplc="ACA8341A">
      <w:numFmt w:val="decimal"/>
      <w:lvlText w:val=""/>
      <w:lvlJc w:val="left"/>
    </w:lvl>
    <w:lvl w:ilvl="8" w:tplc="5394E4CE">
      <w:numFmt w:val="decimal"/>
      <w:lvlText w:val=""/>
      <w:lvlJc w:val="left"/>
    </w:lvl>
  </w:abstractNum>
  <w:abstractNum w:abstractNumId="1">
    <w:nsid w:val="3A40641B"/>
    <w:multiLevelType w:val="hybridMultilevel"/>
    <w:tmpl w:val="5120BBA6"/>
    <w:lvl w:ilvl="0" w:tplc="478C59F0">
      <w:start w:val="1"/>
      <w:numFmt w:val="bullet"/>
      <w:lvlText w:val="●"/>
      <w:lvlJc w:val="left"/>
      <w:pPr>
        <w:ind w:left="720" w:hanging="360"/>
      </w:pPr>
    </w:lvl>
    <w:lvl w:ilvl="1" w:tplc="D67873C2">
      <w:start w:val="1"/>
      <w:numFmt w:val="bullet"/>
      <w:lvlText w:val="○"/>
      <w:lvlJc w:val="left"/>
      <w:pPr>
        <w:ind w:left="1440" w:hanging="360"/>
      </w:pPr>
    </w:lvl>
    <w:lvl w:ilvl="2" w:tplc="42C8746E">
      <w:start w:val="1"/>
      <w:numFmt w:val="bullet"/>
      <w:lvlText w:val="■"/>
      <w:lvlJc w:val="left"/>
      <w:pPr>
        <w:ind w:left="2160" w:hanging="360"/>
      </w:pPr>
    </w:lvl>
    <w:lvl w:ilvl="3" w:tplc="21CC0216">
      <w:start w:val="1"/>
      <w:numFmt w:val="bullet"/>
      <w:lvlText w:val="●"/>
      <w:lvlJc w:val="left"/>
      <w:pPr>
        <w:ind w:left="2880" w:hanging="360"/>
      </w:pPr>
    </w:lvl>
    <w:lvl w:ilvl="4" w:tplc="5E38E7EC">
      <w:start w:val="1"/>
      <w:numFmt w:val="bullet"/>
      <w:lvlText w:val="○"/>
      <w:lvlJc w:val="left"/>
      <w:pPr>
        <w:ind w:left="3600" w:hanging="360"/>
      </w:pPr>
    </w:lvl>
    <w:lvl w:ilvl="5" w:tplc="E4A64D38">
      <w:start w:val="1"/>
      <w:numFmt w:val="bullet"/>
      <w:lvlText w:val="■"/>
      <w:lvlJc w:val="left"/>
      <w:pPr>
        <w:ind w:left="4320" w:hanging="360"/>
      </w:pPr>
    </w:lvl>
    <w:lvl w:ilvl="6" w:tplc="E29CF926">
      <w:start w:val="1"/>
      <w:numFmt w:val="bullet"/>
      <w:lvlText w:val="●"/>
      <w:lvlJc w:val="left"/>
      <w:pPr>
        <w:ind w:left="5040" w:hanging="360"/>
      </w:pPr>
    </w:lvl>
    <w:lvl w:ilvl="7" w:tplc="CDFE11C2">
      <w:start w:val="1"/>
      <w:numFmt w:val="bullet"/>
      <w:lvlText w:val="●"/>
      <w:lvlJc w:val="left"/>
      <w:pPr>
        <w:ind w:left="5760" w:hanging="360"/>
      </w:pPr>
    </w:lvl>
    <w:lvl w:ilvl="8" w:tplc="9A38E6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BC"/>
    <w:rsid w:val="00201A22"/>
    <w:rsid w:val="005D76BC"/>
    <w:rsid w:val="00633046"/>
    <w:rsid w:val="00651DD3"/>
    <w:rsid w:val="007B0127"/>
    <w:rsid w:val="007C1F13"/>
    <w:rsid w:val="009521FB"/>
    <w:rsid w:val="009A2C7C"/>
    <w:rsid w:val="009C5D8E"/>
    <w:rsid w:val="00AA2A87"/>
    <w:rsid w:val="00CD5D78"/>
    <w:rsid w:val="00F11EA1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F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8E"/>
  </w:style>
  <w:style w:type="paragraph" w:styleId="Footer">
    <w:name w:val="footer"/>
    <w:basedOn w:val="Normal"/>
    <w:link w:val="FooterChar"/>
    <w:uiPriority w:val="99"/>
    <w:unhideWhenUsed/>
    <w:rsid w:val="009C5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D8E"/>
  </w:style>
  <w:style w:type="paragraph" w:styleId="BalloonText">
    <w:name w:val="Balloon Text"/>
    <w:basedOn w:val="Normal"/>
    <w:link w:val="BalloonTextChar"/>
    <w:uiPriority w:val="99"/>
    <w:semiHidden/>
    <w:unhideWhenUsed/>
    <w:rsid w:val="00F34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D8E"/>
  </w:style>
  <w:style w:type="paragraph" w:styleId="Footer">
    <w:name w:val="footer"/>
    <w:basedOn w:val="Normal"/>
    <w:link w:val="FooterChar"/>
    <w:uiPriority w:val="99"/>
    <w:unhideWhenUsed/>
    <w:rsid w:val="009C5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D8E"/>
  </w:style>
  <w:style w:type="paragraph" w:styleId="BalloonText">
    <w:name w:val="Balloon Text"/>
    <w:basedOn w:val="Normal"/>
    <w:link w:val="BalloonTextChar"/>
    <w:uiPriority w:val="99"/>
    <w:semiHidden/>
    <w:unhideWhenUsed/>
    <w:rsid w:val="00F34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Response1001</cp:lastModifiedBy>
  <cp:revision>2</cp:revision>
  <dcterms:created xsi:type="dcterms:W3CDTF">2026-04-16T16:15:00Z</dcterms:created>
  <dcterms:modified xsi:type="dcterms:W3CDTF">2026-04-16T16:15:00Z</dcterms:modified>
</cp:coreProperties>
</file>